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8F8" w:rsidRPr="007A2399" w:rsidRDefault="005B2311" w:rsidP="00211DB8">
      <w:pPr>
        <w:pStyle w:val="Naslov1"/>
        <w:jc w:val="center"/>
        <w:rPr>
          <w:rFonts w:cs="Arial"/>
          <w:sz w:val="22"/>
          <w:szCs w:val="22"/>
        </w:rPr>
      </w:pPr>
      <w:r w:rsidRPr="007A2399">
        <w:rPr>
          <w:rFonts w:cs="Arial"/>
          <w:sz w:val="22"/>
          <w:szCs w:val="22"/>
        </w:rPr>
        <w:t>TEHNIČNE SPECIFIKACIJE</w:t>
      </w:r>
    </w:p>
    <w:p w:rsidR="006E48F8" w:rsidRPr="007A2399" w:rsidRDefault="006E48F8" w:rsidP="006E48F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11DB8" w:rsidRPr="007A2399" w:rsidRDefault="006E48F8" w:rsidP="005B2311">
      <w:pPr>
        <w:pStyle w:val="Odstavekseznama"/>
        <w:numPr>
          <w:ilvl w:val="0"/>
          <w:numId w:val="21"/>
        </w:numPr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Predmet naročila</w:t>
      </w:r>
      <w:r w:rsidR="00211DB8" w:rsidRPr="007A2399">
        <w:rPr>
          <w:rFonts w:ascii="Arial" w:hAnsi="Arial" w:cs="Arial"/>
          <w:b/>
        </w:rPr>
        <w:t>/opis predmeta naročila:</w:t>
      </w:r>
    </w:p>
    <w:p w:rsidR="006E48F8" w:rsidRPr="007A2399" w:rsidRDefault="00211DB8" w:rsidP="00C74962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>Predmet javnega naročila je n</w:t>
      </w:r>
      <w:r w:rsidR="006E48F8" w:rsidRPr="007A2399">
        <w:rPr>
          <w:rFonts w:ascii="Arial" w:hAnsi="Arial" w:cs="Arial"/>
          <w:sz w:val="22"/>
          <w:szCs w:val="22"/>
        </w:rPr>
        <w:t xml:space="preserve">abava </w:t>
      </w:r>
      <w:r w:rsidR="00E6746D" w:rsidRPr="007A2399">
        <w:rPr>
          <w:rFonts w:ascii="Arial" w:hAnsi="Arial" w:cs="Arial"/>
          <w:sz w:val="22"/>
          <w:szCs w:val="22"/>
        </w:rPr>
        <w:t>610 ton</w:t>
      </w:r>
      <w:r w:rsidR="006E48F8" w:rsidRPr="007A2399">
        <w:rPr>
          <w:rFonts w:ascii="Arial" w:hAnsi="Arial" w:cs="Arial"/>
          <w:sz w:val="22"/>
          <w:szCs w:val="22"/>
        </w:rPr>
        <w:t xml:space="preserve"> </w:t>
      </w:r>
      <w:r w:rsidR="00325ABA" w:rsidRPr="007A2399">
        <w:rPr>
          <w:rFonts w:ascii="Arial" w:hAnsi="Arial" w:cs="Arial"/>
          <w:sz w:val="22"/>
          <w:szCs w:val="22"/>
        </w:rPr>
        <w:t>sladkorja</w:t>
      </w:r>
      <w:r w:rsidR="005B2311" w:rsidRPr="007A2399">
        <w:rPr>
          <w:rFonts w:ascii="Arial" w:hAnsi="Arial" w:cs="Arial"/>
          <w:sz w:val="22"/>
          <w:szCs w:val="22"/>
        </w:rPr>
        <w:t xml:space="preserve">, pakiranega v  </w:t>
      </w:r>
      <w:r w:rsidR="00F3285D">
        <w:rPr>
          <w:rFonts w:ascii="Arial" w:hAnsi="Arial" w:cs="Arial"/>
          <w:sz w:val="22"/>
          <w:szCs w:val="22"/>
        </w:rPr>
        <w:t>25 kg vreče</w:t>
      </w:r>
      <w:r w:rsidR="006E48F8" w:rsidRPr="007A2399">
        <w:rPr>
          <w:rFonts w:ascii="Arial" w:hAnsi="Arial" w:cs="Arial"/>
          <w:sz w:val="22"/>
          <w:szCs w:val="22"/>
        </w:rPr>
        <w:t xml:space="preserve"> z obveznostjo dolgoročnega skladiščenja in obnavljanja</w:t>
      </w:r>
      <w:r w:rsidR="005B2311" w:rsidRPr="007A2399">
        <w:rPr>
          <w:rFonts w:ascii="Arial" w:hAnsi="Arial" w:cs="Arial"/>
          <w:sz w:val="22"/>
          <w:szCs w:val="22"/>
        </w:rPr>
        <w:t xml:space="preserve"> v skladišču ponudnika</w:t>
      </w:r>
      <w:r w:rsidR="00F3285D">
        <w:rPr>
          <w:rFonts w:ascii="Arial" w:hAnsi="Arial" w:cs="Arial"/>
          <w:sz w:val="22"/>
          <w:szCs w:val="22"/>
        </w:rPr>
        <w:t xml:space="preserve"> v Republiki Sloveniji</w:t>
      </w:r>
      <w:r w:rsidR="006E48F8" w:rsidRPr="007A2399">
        <w:rPr>
          <w:rFonts w:ascii="Arial" w:hAnsi="Arial" w:cs="Arial"/>
          <w:sz w:val="22"/>
          <w:szCs w:val="22"/>
        </w:rPr>
        <w:t>.</w:t>
      </w:r>
    </w:p>
    <w:p w:rsidR="006E48F8" w:rsidRPr="007A2399" w:rsidRDefault="006E48F8" w:rsidP="006E48F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210"/>
      </w:tblGrid>
      <w:tr w:rsidR="007A2399" w:rsidRPr="007A2399" w:rsidTr="00325ABA">
        <w:tc>
          <w:tcPr>
            <w:tcW w:w="9210" w:type="dxa"/>
          </w:tcPr>
          <w:p w:rsidR="006E48F8" w:rsidRPr="007A2399" w:rsidRDefault="006E48F8" w:rsidP="00E10F7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2399">
              <w:rPr>
                <w:rFonts w:ascii="Arial" w:hAnsi="Arial" w:cs="Arial"/>
                <w:b/>
                <w:bCs/>
                <w:sz w:val="22"/>
                <w:szCs w:val="22"/>
              </w:rPr>
              <w:t>OPIS:</w:t>
            </w:r>
            <w:r w:rsidRPr="007A23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25ABA" w:rsidRPr="007A2399">
              <w:rPr>
                <w:rFonts w:ascii="Arial" w:hAnsi="Arial" w:cs="Arial"/>
                <w:bCs/>
                <w:sz w:val="22"/>
                <w:szCs w:val="22"/>
              </w:rPr>
              <w:t>sladkor ali beli sladkor</w:t>
            </w:r>
            <w:r w:rsidR="00E10F78" w:rsidRPr="007A2399">
              <w:rPr>
                <w:rFonts w:ascii="Arial" w:hAnsi="Arial" w:cs="Arial"/>
                <w:bCs/>
                <w:sz w:val="22"/>
                <w:szCs w:val="22"/>
              </w:rPr>
              <w:t xml:space="preserve"> pakiran v 25 kg vreče. </w:t>
            </w:r>
            <w:r w:rsidR="009D0013" w:rsidRPr="007A2399">
              <w:rPr>
                <w:rFonts w:ascii="Arial" w:hAnsi="Arial" w:cs="Arial"/>
                <w:bCs/>
                <w:sz w:val="22"/>
                <w:szCs w:val="22"/>
              </w:rPr>
              <w:t>Enote pakiranja morajo biti v transportnih ovojih, ki so zloženi na EURO paletah.</w:t>
            </w:r>
          </w:p>
        </w:tc>
      </w:tr>
      <w:tr w:rsidR="007A2399" w:rsidRPr="007A2399" w:rsidTr="00DC6355">
        <w:trPr>
          <w:trHeight w:val="2593"/>
        </w:trPr>
        <w:tc>
          <w:tcPr>
            <w:tcW w:w="9210" w:type="dxa"/>
          </w:tcPr>
          <w:p w:rsidR="00325ABA" w:rsidRPr="007A2399" w:rsidRDefault="009D59DA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b/>
                <w:sz w:val="22"/>
                <w:szCs w:val="22"/>
              </w:rPr>
              <w:t>KAKOVOST</w:t>
            </w:r>
            <w:r w:rsidR="006E48F8" w:rsidRPr="007A2399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6E48F8" w:rsidRPr="007A23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98B">
              <w:rPr>
                <w:rFonts w:ascii="Arial" w:hAnsi="Arial" w:cs="Arial"/>
                <w:sz w:val="22"/>
                <w:szCs w:val="22"/>
              </w:rPr>
              <w:t>Ustrezati kakovostnim zahtevam Pravilnik</w:t>
            </w:r>
            <w:r w:rsidR="00CC1CA7">
              <w:rPr>
                <w:rFonts w:ascii="Arial" w:hAnsi="Arial" w:cs="Arial"/>
                <w:sz w:val="22"/>
                <w:szCs w:val="22"/>
              </w:rPr>
              <w:t>a</w:t>
            </w:r>
            <w:r w:rsidR="0082398B">
              <w:rPr>
                <w:rFonts w:ascii="Arial" w:hAnsi="Arial" w:cs="Arial"/>
                <w:sz w:val="22"/>
                <w:szCs w:val="22"/>
              </w:rPr>
              <w:t xml:space="preserve"> o sladkorjih (Uradni list RS, št. 34/04 z dne 08.04.2004 </w:t>
            </w:r>
            <w:r w:rsidR="00C42DF0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82398B">
              <w:rPr>
                <w:rFonts w:ascii="Arial" w:hAnsi="Arial" w:cs="Arial"/>
                <w:sz w:val="22"/>
                <w:szCs w:val="22"/>
              </w:rPr>
              <w:t>Prilog</w:t>
            </w:r>
            <w:r w:rsidR="00C42DF0">
              <w:rPr>
                <w:rFonts w:ascii="Arial" w:hAnsi="Arial" w:cs="Arial"/>
                <w:sz w:val="22"/>
                <w:szCs w:val="22"/>
              </w:rPr>
              <w:t xml:space="preserve">e: </w:t>
            </w:r>
            <w:r w:rsidR="008239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2DF0">
              <w:rPr>
                <w:rFonts w:ascii="Arial" w:hAnsi="Arial" w:cs="Arial"/>
                <w:sz w:val="22"/>
                <w:szCs w:val="22"/>
              </w:rPr>
              <w:t xml:space="preserve">točka </w:t>
            </w:r>
            <w:r w:rsidR="0082398B">
              <w:rPr>
                <w:rFonts w:ascii="Arial" w:hAnsi="Arial" w:cs="Arial"/>
                <w:sz w:val="22"/>
                <w:szCs w:val="22"/>
              </w:rPr>
              <w:t xml:space="preserve">A) Imena izdelkov in opredelitev pojmov, </w:t>
            </w:r>
            <w:r w:rsidR="00C42DF0">
              <w:rPr>
                <w:rFonts w:ascii="Arial" w:hAnsi="Arial" w:cs="Arial"/>
                <w:sz w:val="22"/>
                <w:szCs w:val="22"/>
              </w:rPr>
              <w:t xml:space="preserve">točka </w:t>
            </w:r>
            <w:r w:rsidR="0082398B">
              <w:rPr>
                <w:rFonts w:ascii="Arial" w:hAnsi="Arial" w:cs="Arial"/>
                <w:sz w:val="22"/>
                <w:szCs w:val="22"/>
              </w:rPr>
              <w:t>2. Sladkor ali beli sladkor</w:t>
            </w:r>
          </w:p>
          <w:tbl>
            <w:tblPr>
              <w:tblW w:w="0" w:type="auto"/>
              <w:tblInd w:w="2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54"/>
              <w:gridCol w:w="1559"/>
              <w:gridCol w:w="3402"/>
            </w:tblGrid>
            <w:tr w:rsidR="0082398B" w:rsidRPr="007A2399" w:rsidTr="00390669">
              <w:tc>
                <w:tcPr>
                  <w:tcW w:w="34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2398B" w:rsidRPr="007A2399" w:rsidRDefault="0082398B" w:rsidP="00325AB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sz w:val="22"/>
                      <w:szCs w:val="22"/>
                    </w:rPr>
                    <w:t>Parametri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2398B" w:rsidRPr="007A2399" w:rsidRDefault="0082398B" w:rsidP="00390669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sz w:val="22"/>
                      <w:szCs w:val="22"/>
                    </w:rPr>
                    <w:t>enota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2398B" w:rsidRPr="007A2399" w:rsidRDefault="0082398B" w:rsidP="00325AB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sz w:val="22"/>
                      <w:szCs w:val="22"/>
                    </w:rPr>
                    <w:t xml:space="preserve">Pogoji minimalne kakovosti </w:t>
                  </w:r>
                </w:p>
              </w:tc>
            </w:tr>
            <w:tr w:rsidR="0082398B" w:rsidRPr="007A2399" w:rsidTr="00390669">
              <w:tc>
                <w:tcPr>
                  <w:tcW w:w="34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polarizacija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ºZ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najmanj 99,7</w:t>
                  </w:r>
                </w:p>
              </w:tc>
            </w:tr>
            <w:tr w:rsidR="0082398B" w:rsidRPr="007A2399" w:rsidTr="00390669">
              <w:tc>
                <w:tcPr>
                  <w:tcW w:w="34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vsebnost invertnega sladkorja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% (m/m)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največ 0,04</w:t>
                  </w:r>
                </w:p>
              </w:tc>
            </w:tr>
            <w:tr w:rsidR="0082398B" w:rsidRPr="007A2399" w:rsidTr="00390669">
              <w:tc>
                <w:tcPr>
                  <w:tcW w:w="34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izguba pri sušenju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% (m/m)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največ 0,06</w:t>
                  </w:r>
                </w:p>
              </w:tc>
            </w:tr>
            <w:tr w:rsidR="0082398B" w:rsidRPr="007A2399" w:rsidTr="00390669">
              <w:trPr>
                <w:trHeight w:val="389"/>
              </w:trPr>
              <w:tc>
                <w:tcPr>
                  <w:tcW w:w="34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516F9E" w:rsidP="00325ABA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Cs/>
                      <w:sz w:val="22"/>
                      <w:szCs w:val="22"/>
                    </w:rPr>
                    <w:t>t</w:t>
                  </w:r>
                  <w:r w:rsidR="0082398B"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ip</w:t>
                  </w:r>
                  <w:r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 barve (določeno v skladu s točko a), točke B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točke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2398B" w:rsidRPr="007A2399" w:rsidRDefault="0082398B" w:rsidP="00325ABA">
                  <w:pPr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A2399">
                    <w:rPr>
                      <w:rFonts w:ascii="Arial" w:hAnsi="Arial" w:cs="Arial"/>
                      <w:iCs/>
                      <w:sz w:val="22"/>
                      <w:szCs w:val="22"/>
                    </w:rPr>
                    <w:t>največ 9</w:t>
                  </w:r>
                </w:p>
              </w:tc>
            </w:tr>
          </w:tbl>
          <w:p w:rsidR="00325ABA" w:rsidRPr="007A2399" w:rsidRDefault="00325ABA" w:rsidP="009D59D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D0013" w:rsidRPr="007A2399" w:rsidRDefault="009D0013" w:rsidP="009D59D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5ABA" w:rsidRPr="007A2399" w:rsidTr="00325ABA">
        <w:tc>
          <w:tcPr>
            <w:tcW w:w="9210" w:type="dxa"/>
          </w:tcPr>
          <w:p w:rsidR="00325ABA" w:rsidRDefault="00325ABA" w:rsidP="00325A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b/>
                <w:bCs/>
                <w:sz w:val="22"/>
                <w:szCs w:val="22"/>
              </w:rPr>
              <w:t>EMBALAŽA</w:t>
            </w:r>
            <w:r w:rsidR="005B2311" w:rsidRPr="007A23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VREČE</w:t>
            </w:r>
            <w:r w:rsidRPr="007A2399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7A23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bookmarkStart w:id="0" w:name="_Hlk11234834"/>
            <w:proofErr w:type="spellStart"/>
            <w:r w:rsidRPr="007A2399">
              <w:rPr>
                <w:rFonts w:ascii="Arial" w:hAnsi="Arial" w:cs="Arial"/>
                <w:sz w:val="22"/>
                <w:szCs w:val="22"/>
              </w:rPr>
              <w:t>triplastne</w:t>
            </w:r>
            <w:proofErr w:type="spellEnd"/>
            <w:r w:rsidRPr="007A2399">
              <w:rPr>
                <w:rFonts w:ascii="Arial" w:hAnsi="Arial" w:cs="Arial"/>
                <w:sz w:val="22"/>
                <w:szCs w:val="22"/>
              </w:rPr>
              <w:t xml:space="preserve"> papirnate vreče po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7A2399">
                <w:rPr>
                  <w:rFonts w:ascii="Arial" w:hAnsi="Arial" w:cs="Arial"/>
                  <w:sz w:val="22"/>
                  <w:szCs w:val="22"/>
                </w:rPr>
                <w:t>25 kg</w:t>
              </w:r>
            </w:smartTag>
            <w:r w:rsidRPr="007A2399">
              <w:rPr>
                <w:rFonts w:ascii="Arial" w:hAnsi="Arial" w:cs="Arial"/>
                <w:sz w:val="22"/>
                <w:szCs w:val="22"/>
              </w:rPr>
              <w:t xml:space="preserve">. Sredinska plast papirja je prevlečena s plastjo polietilena. </w:t>
            </w:r>
          </w:p>
          <w:p w:rsidR="0082398B" w:rsidRPr="007A2399" w:rsidRDefault="0082398B" w:rsidP="00325A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5ABA" w:rsidRDefault="00325ABA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34873"/>
            <w:r w:rsidRPr="007A2399">
              <w:rPr>
                <w:rFonts w:ascii="Arial" w:hAnsi="Arial" w:cs="Arial"/>
                <w:bCs/>
                <w:sz w:val="22"/>
                <w:szCs w:val="22"/>
              </w:rPr>
              <w:t>Embalaža</w:t>
            </w:r>
            <w:r w:rsidR="00CC1CA7">
              <w:rPr>
                <w:rFonts w:ascii="Arial" w:hAnsi="Arial" w:cs="Arial"/>
                <w:bCs/>
                <w:sz w:val="22"/>
                <w:szCs w:val="22"/>
              </w:rPr>
              <w:t xml:space="preserve"> - vreče</w:t>
            </w:r>
            <w:r w:rsidRPr="007A2399">
              <w:rPr>
                <w:rFonts w:ascii="Arial" w:hAnsi="Arial" w:cs="Arial"/>
                <w:bCs/>
                <w:sz w:val="22"/>
                <w:szCs w:val="22"/>
              </w:rPr>
              <w:t xml:space="preserve"> mora</w:t>
            </w:r>
            <w:r w:rsidR="00CC1CA7">
              <w:rPr>
                <w:rFonts w:ascii="Arial" w:hAnsi="Arial" w:cs="Arial"/>
                <w:bCs/>
                <w:sz w:val="22"/>
                <w:szCs w:val="22"/>
              </w:rPr>
              <w:t>jo</w:t>
            </w:r>
            <w:r w:rsidRPr="007A2399">
              <w:rPr>
                <w:rFonts w:ascii="Arial" w:hAnsi="Arial" w:cs="Arial"/>
                <w:bCs/>
                <w:sz w:val="22"/>
                <w:szCs w:val="22"/>
              </w:rPr>
              <w:t xml:space="preserve"> biti označen</w:t>
            </w:r>
            <w:r w:rsidR="00CC1CA7">
              <w:rPr>
                <w:rFonts w:ascii="Arial" w:hAnsi="Arial" w:cs="Arial"/>
                <w:bCs/>
                <w:sz w:val="22"/>
                <w:szCs w:val="22"/>
              </w:rPr>
              <w:t>e</w:t>
            </w:r>
            <w:bookmarkStart w:id="2" w:name="_GoBack"/>
            <w:bookmarkEnd w:id="2"/>
            <w:r w:rsidRPr="007A2399">
              <w:rPr>
                <w:rFonts w:ascii="Arial" w:hAnsi="Arial" w:cs="Arial"/>
                <w:bCs/>
                <w:sz w:val="22"/>
                <w:szCs w:val="22"/>
              </w:rPr>
              <w:t xml:space="preserve"> v skladu z </w:t>
            </w:r>
            <w:r w:rsidRPr="0082398B">
              <w:rPr>
                <w:rFonts w:ascii="Arial" w:hAnsi="Arial" w:cs="Arial"/>
                <w:bCs/>
                <w:sz w:val="22"/>
                <w:szCs w:val="22"/>
              </w:rPr>
              <w:t xml:space="preserve">Uredbo o zagotavljanju informacij o živilih potrošnikom (Uradni list ES 1169/2011). </w:t>
            </w:r>
            <w:bookmarkEnd w:id="1"/>
          </w:p>
          <w:bookmarkEnd w:id="0"/>
          <w:p w:rsidR="0082398B" w:rsidRPr="0082398B" w:rsidRDefault="0082398B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5ABA" w:rsidRPr="007A2399" w:rsidRDefault="00325ABA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2399">
              <w:rPr>
                <w:rFonts w:ascii="Arial" w:hAnsi="Arial" w:cs="Arial"/>
                <w:bCs/>
                <w:sz w:val="22"/>
                <w:szCs w:val="22"/>
              </w:rPr>
              <w:t>Blago, embalaža in deklaracije morajo odgovarjati tudi vsem drugim zahtevam iz veljavne zakonodaje v Republiki Sloveniji in EU.</w:t>
            </w:r>
          </w:p>
          <w:p w:rsidR="00211DB8" w:rsidRPr="007A2399" w:rsidRDefault="00211DB8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11DB8" w:rsidRPr="007A2399" w:rsidRDefault="00211DB8" w:rsidP="00325ABA">
            <w:pPr>
              <w:keepNext/>
              <w:keepLines/>
              <w:spacing w:before="40" w:after="40"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Sladkor mora biti pakiran v vreče in zložen na EURO paletah (standardizirane) dimenzije 1.200 x 800 x 122 mm in streč folijo za ovijanje palet.</w:t>
            </w:r>
          </w:p>
        </w:tc>
      </w:tr>
    </w:tbl>
    <w:p w:rsidR="006E48F8" w:rsidRPr="007A2399" w:rsidRDefault="006E48F8" w:rsidP="006E48F8">
      <w:pPr>
        <w:jc w:val="both"/>
        <w:rPr>
          <w:rFonts w:ascii="Arial" w:hAnsi="Arial" w:cs="Arial"/>
          <w:sz w:val="22"/>
          <w:szCs w:val="22"/>
        </w:rPr>
      </w:pPr>
    </w:p>
    <w:p w:rsidR="00211DB8" w:rsidRPr="007A2399" w:rsidRDefault="00E9721A" w:rsidP="00E9721A">
      <w:pPr>
        <w:pStyle w:val="Odstavekseznama"/>
        <w:numPr>
          <w:ilvl w:val="0"/>
          <w:numId w:val="21"/>
        </w:numPr>
        <w:rPr>
          <w:rFonts w:ascii="Arial" w:hAnsi="Arial" w:cs="Arial"/>
        </w:rPr>
      </w:pPr>
      <w:r w:rsidRPr="007A2399">
        <w:rPr>
          <w:rFonts w:ascii="Arial" w:hAnsi="Arial" w:cs="Arial"/>
          <w:b/>
        </w:rPr>
        <w:t>Lokacija dobave in skladiščenja:</w:t>
      </w:r>
      <w:r w:rsidRPr="007A2399">
        <w:rPr>
          <w:rFonts w:ascii="Arial" w:hAnsi="Arial" w:cs="Arial"/>
        </w:rPr>
        <w:t xml:space="preserve"> </w:t>
      </w:r>
    </w:p>
    <w:p w:rsidR="00E10F78" w:rsidRPr="007A2399" w:rsidRDefault="006E48F8" w:rsidP="00542A9E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Ponudnik dobavi </w:t>
      </w:r>
      <w:r w:rsidR="00325ABA" w:rsidRPr="007A2399">
        <w:rPr>
          <w:rFonts w:ascii="Arial" w:hAnsi="Arial" w:cs="Arial"/>
          <w:sz w:val="22"/>
          <w:szCs w:val="22"/>
        </w:rPr>
        <w:t>sladkor</w:t>
      </w:r>
      <w:r w:rsidRPr="007A2399">
        <w:rPr>
          <w:rFonts w:ascii="Arial" w:hAnsi="Arial" w:cs="Arial"/>
          <w:sz w:val="22"/>
          <w:szCs w:val="22"/>
        </w:rPr>
        <w:t xml:space="preserve"> v skladišče v Republiki Sloveniji, ki ga zagotovi ponudnik in ki ustreza vsem zahtevam veljavne zakonodaje.</w:t>
      </w:r>
      <w:r w:rsidR="00211DB8" w:rsidRPr="007A2399">
        <w:rPr>
          <w:rFonts w:ascii="Arial" w:hAnsi="Arial" w:cs="Arial"/>
          <w:sz w:val="22"/>
          <w:szCs w:val="22"/>
        </w:rPr>
        <w:t xml:space="preserve"> </w:t>
      </w:r>
      <w:r w:rsidRPr="007A2399">
        <w:rPr>
          <w:rFonts w:ascii="Arial" w:hAnsi="Arial" w:cs="Arial"/>
          <w:sz w:val="22"/>
          <w:szCs w:val="22"/>
        </w:rPr>
        <w:t xml:space="preserve">Ponudnik mora </w:t>
      </w:r>
      <w:r w:rsidR="00E10F78" w:rsidRPr="007A2399">
        <w:rPr>
          <w:rFonts w:ascii="Arial" w:hAnsi="Arial" w:cs="Arial"/>
          <w:sz w:val="22"/>
          <w:szCs w:val="22"/>
        </w:rPr>
        <w:t>sladkor</w:t>
      </w:r>
      <w:r w:rsidRPr="007A2399">
        <w:rPr>
          <w:rFonts w:ascii="Arial" w:hAnsi="Arial" w:cs="Arial"/>
          <w:sz w:val="22"/>
          <w:szCs w:val="22"/>
        </w:rPr>
        <w:t xml:space="preserve"> dolgoročno skladiščiti in </w:t>
      </w:r>
      <w:r w:rsidR="009D59DA" w:rsidRPr="007A2399">
        <w:rPr>
          <w:rFonts w:ascii="Arial" w:hAnsi="Arial" w:cs="Arial"/>
          <w:sz w:val="22"/>
          <w:szCs w:val="22"/>
        </w:rPr>
        <w:t xml:space="preserve">ga </w:t>
      </w:r>
      <w:r w:rsidRPr="007A2399">
        <w:rPr>
          <w:rFonts w:ascii="Arial" w:hAnsi="Arial" w:cs="Arial"/>
          <w:sz w:val="22"/>
          <w:szCs w:val="22"/>
        </w:rPr>
        <w:t xml:space="preserve">obnavljati kot dober gospodar in v skladu s pravili stroke ter roki trajanja. </w:t>
      </w:r>
      <w:r w:rsidR="009D59DA" w:rsidRPr="007A2399">
        <w:rPr>
          <w:rFonts w:ascii="Arial" w:hAnsi="Arial" w:cs="Arial"/>
          <w:sz w:val="22"/>
          <w:szCs w:val="22"/>
        </w:rPr>
        <w:t xml:space="preserve">Ponudnik mora obnoviti </w:t>
      </w:r>
      <w:r w:rsidR="00E10F78" w:rsidRPr="007A2399">
        <w:rPr>
          <w:rFonts w:ascii="Arial" w:hAnsi="Arial" w:cs="Arial"/>
          <w:sz w:val="22"/>
          <w:szCs w:val="22"/>
        </w:rPr>
        <w:t>sladkor</w:t>
      </w:r>
      <w:r w:rsidR="009D59DA" w:rsidRPr="007A2399">
        <w:rPr>
          <w:rFonts w:ascii="Arial" w:hAnsi="Arial" w:cs="Arial"/>
          <w:sz w:val="22"/>
          <w:szCs w:val="22"/>
        </w:rPr>
        <w:t xml:space="preserve"> (zamenjati starega z novim) </w:t>
      </w:r>
      <w:r w:rsidR="005B2311" w:rsidRPr="007A2399">
        <w:rPr>
          <w:rFonts w:ascii="Arial" w:hAnsi="Arial" w:cs="Arial"/>
          <w:sz w:val="22"/>
          <w:szCs w:val="22"/>
        </w:rPr>
        <w:t>najmanj 1</w:t>
      </w:r>
      <w:r w:rsidR="0082398B">
        <w:rPr>
          <w:rFonts w:ascii="Arial" w:hAnsi="Arial" w:cs="Arial"/>
          <w:sz w:val="22"/>
          <w:szCs w:val="22"/>
        </w:rPr>
        <w:t xml:space="preserve"> </w:t>
      </w:r>
      <w:r w:rsidR="005B2311" w:rsidRPr="007A2399">
        <w:rPr>
          <w:rFonts w:ascii="Arial" w:hAnsi="Arial" w:cs="Arial"/>
          <w:sz w:val="22"/>
          <w:szCs w:val="22"/>
        </w:rPr>
        <w:t>x</w:t>
      </w:r>
      <w:r w:rsidR="0082398B">
        <w:rPr>
          <w:rFonts w:ascii="Arial" w:hAnsi="Arial" w:cs="Arial"/>
          <w:sz w:val="22"/>
          <w:szCs w:val="22"/>
        </w:rPr>
        <w:t xml:space="preserve"> </w:t>
      </w:r>
      <w:r w:rsidR="005B2311" w:rsidRPr="007A2399">
        <w:rPr>
          <w:rFonts w:ascii="Arial" w:hAnsi="Arial" w:cs="Arial"/>
          <w:sz w:val="22"/>
          <w:szCs w:val="22"/>
        </w:rPr>
        <w:t>letno</w:t>
      </w:r>
      <w:r w:rsidR="009D59DA" w:rsidRPr="007A2399">
        <w:rPr>
          <w:rFonts w:ascii="Arial" w:hAnsi="Arial" w:cs="Arial"/>
          <w:sz w:val="22"/>
          <w:szCs w:val="22"/>
        </w:rPr>
        <w:t>.</w:t>
      </w:r>
      <w:r w:rsidR="00732B4E" w:rsidRPr="007A2399">
        <w:rPr>
          <w:rFonts w:ascii="Arial" w:hAnsi="Arial" w:cs="Arial"/>
          <w:sz w:val="22"/>
          <w:szCs w:val="22"/>
        </w:rPr>
        <w:t xml:space="preserve"> V času trajanja dolgoročne pogodbe bo, na predlog ponudnika, možen tudi dogovor o skladiščenju blaga v </w:t>
      </w:r>
      <w:proofErr w:type="spellStart"/>
      <w:r w:rsidR="00732B4E" w:rsidRPr="007A2399">
        <w:rPr>
          <w:rFonts w:ascii="Arial" w:hAnsi="Arial" w:cs="Arial"/>
          <w:sz w:val="22"/>
          <w:szCs w:val="22"/>
        </w:rPr>
        <w:t>rinfuzi</w:t>
      </w:r>
      <w:proofErr w:type="spellEnd"/>
      <w:r w:rsidR="00732B4E" w:rsidRPr="007A2399">
        <w:rPr>
          <w:rFonts w:ascii="Arial" w:hAnsi="Arial" w:cs="Arial"/>
          <w:sz w:val="22"/>
          <w:szCs w:val="22"/>
        </w:rPr>
        <w:t>, z obveznostjo ponudnika, da ga na poziv naročnika spakira v embalažo iz ponudbe. V tem primeru se bodo spremenile tudi cene skladiščenja in obnavljanja, skladno s cenikom naročnika.</w:t>
      </w:r>
      <w:r w:rsidR="00DC6355" w:rsidRPr="007A2399">
        <w:rPr>
          <w:rFonts w:ascii="Arial" w:hAnsi="Arial" w:cs="Arial"/>
          <w:sz w:val="22"/>
          <w:szCs w:val="22"/>
        </w:rPr>
        <w:t xml:space="preserve"> </w:t>
      </w:r>
    </w:p>
    <w:p w:rsidR="00DC6355" w:rsidRPr="007A2399" w:rsidRDefault="00DC6355" w:rsidP="00DC6355">
      <w:pPr>
        <w:jc w:val="both"/>
        <w:rPr>
          <w:rFonts w:ascii="Arial" w:hAnsi="Arial" w:cs="Arial"/>
          <w:sz w:val="22"/>
          <w:szCs w:val="22"/>
        </w:rPr>
      </w:pPr>
    </w:p>
    <w:p w:rsidR="006E48F8" w:rsidRPr="007A2399" w:rsidRDefault="006E48F8" w:rsidP="006E48F8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Za skladiščenje in obnavljanje </w:t>
      </w:r>
      <w:r w:rsidR="00E10F78" w:rsidRPr="007A2399">
        <w:rPr>
          <w:rFonts w:ascii="Arial" w:hAnsi="Arial" w:cs="Arial"/>
          <w:sz w:val="22"/>
          <w:szCs w:val="22"/>
        </w:rPr>
        <w:t>sladkorja</w:t>
      </w:r>
      <w:r w:rsidRPr="007A2399">
        <w:rPr>
          <w:rFonts w:ascii="Arial" w:hAnsi="Arial" w:cs="Arial"/>
          <w:sz w:val="22"/>
          <w:szCs w:val="22"/>
        </w:rPr>
        <w:t xml:space="preserve"> na lokaciji ponudnika bo naročnik priznal ponudniku naslednje stroške:</w:t>
      </w:r>
    </w:p>
    <w:p w:rsidR="006E48F8" w:rsidRPr="007A2399" w:rsidRDefault="006E48F8" w:rsidP="006E48F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2977"/>
      </w:tblGrid>
      <w:tr w:rsidR="007A2399" w:rsidRPr="007A2399" w:rsidTr="004E517D">
        <w:tc>
          <w:tcPr>
            <w:tcW w:w="2660" w:type="dxa"/>
          </w:tcPr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2399">
              <w:rPr>
                <w:rFonts w:ascii="Arial" w:hAnsi="Arial" w:cs="Arial"/>
                <w:sz w:val="22"/>
                <w:szCs w:val="22"/>
              </w:rPr>
              <w:t>skladiščnina</w:t>
            </w:r>
            <w:proofErr w:type="spellEnd"/>
            <w:r w:rsidRPr="007A23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v EUR/ tono/mesec</w:t>
            </w:r>
          </w:p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(brez DDV)</w:t>
            </w:r>
          </w:p>
        </w:tc>
        <w:tc>
          <w:tcPr>
            <w:tcW w:w="2977" w:type="dxa"/>
          </w:tcPr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manipulacija v EUR/tono</w:t>
            </w:r>
          </w:p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(prevzem ali odprema)*</w:t>
            </w:r>
          </w:p>
          <w:p w:rsidR="006E48F8" w:rsidRPr="007A2399" w:rsidRDefault="006E48F8" w:rsidP="004E51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(brez DDV)</w:t>
            </w:r>
          </w:p>
        </w:tc>
      </w:tr>
      <w:tr w:rsidR="007A2399" w:rsidRPr="007A2399" w:rsidTr="004E517D">
        <w:tc>
          <w:tcPr>
            <w:tcW w:w="2660" w:type="dxa"/>
          </w:tcPr>
          <w:p w:rsidR="006E48F8" w:rsidRPr="007A2399" w:rsidRDefault="006E48F8" w:rsidP="005A40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1,</w:t>
            </w:r>
            <w:r w:rsidR="005A40CE" w:rsidRPr="007A239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977" w:type="dxa"/>
          </w:tcPr>
          <w:p w:rsidR="006E48F8" w:rsidRPr="007A2399" w:rsidRDefault="006E48F8" w:rsidP="005A40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2399">
              <w:rPr>
                <w:rFonts w:ascii="Arial" w:hAnsi="Arial" w:cs="Arial"/>
                <w:sz w:val="22"/>
                <w:szCs w:val="22"/>
              </w:rPr>
              <w:t>1,</w:t>
            </w:r>
            <w:r w:rsidR="005A40CE" w:rsidRPr="007A2399">
              <w:rPr>
                <w:rFonts w:ascii="Arial" w:hAnsi="Arial" w:cs="Arial"/>
                <w:sz w:val="22"/>
                <w:szCs w:val="22"/>
              </w:rPr>
              <w:t>55</w:t>
            </w:r>
          </w:p>
        </w:tc>
      </w:tr>
    </w:tbl>
    <w:p w:rsidR="006E48F8" w:rsidRPr="007A2399" w:rsidRDefault="006E48F8" w:rsidP="00211DB8">
      <w:pPr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*manipulacije se bodo priznale za dejansko izvedene prevzeme in odpreme </w:t>
      </w:r>
    </w:p>
    <w:p w:rsidR="006E48F8" w:rsidRPr="007A2399" w:rsidRDefault="006E48F8" w:rsidP="006E48F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6E48F8" w:rsidRPr="007A2399" w:rsidRDefault="00123BC8" w:rsidP="006E48F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lastRenderedPageBreak/>
        <w:t>Navedene cene so določene v veljavnem ceniku naročnika. V primeru, da ponudnik upravlja skladišče</w:t>
      </w:r>
      <w:r w:rsidR="0023714D" w:rsidRPr="007A2399">
        <w:rPr>
          <w:rFonts w:ascii="Arial" w:hAnsi="Arial" w:cs="Arial"/>
          <w:sz w:val="22"/>
          <w:szCs w:val="22"/>
        </w:rPr>
        <w:t>,</w:t>
      </w:r>
      <w:r w:rsidRPr="007A2399">
        <w:rPr>
          <w:rFonts w:ascii="Arial" w:hAnsi="Arial" w:cs="Arial"/>
          <w:sz w:val="22"/>
          <w:szCs w:val="22"/>
        </w:rPr>
        <w:t xml:space="preserve"> last naročnika</w:t>
      </w:r>
      <w:r w:rsidR="0023714D" w:rsidRPr="007A2399">
        <w:rPr>
          <w:rFonts w:ascii="Arial" w:hAnsi="Arial" w:cs="Arial"/>
          <w:sz w:val="22"/>
          <w:szCs w:val="22"/>
        </w:rPr>
        <w:t>,</w:t>
      </w:r>
      <w:r w:rsidRPr="007A2399">
        <w:rPr>
          <w:rFonts w:ascii="Arial" w:hAnsi="Arial" w:cs="Arial"/>
          <w:sz w:val="22"/>
          <w:szCs w:val="22"/>
        </w:rPr>
        <w:t xml:space="preserve"> v katerem </w:t>
      </w:r>
      <w:r w:rsidR="0023714D" w:rsidRPr="007A2399">
        <w:rPr>
          <w:rFonts w:ascii="Arial" w:hAnsi="Arial" w:cs="Arial"/>
          <w:sz w:val="22"/>
          <w:szCs w:val="22"/>
        </w:rPr>
        <w:t>bo</w:t>
      </w:r>
      <w:r w:rsidRPr="007A2399">
        <w:rPr>
          <w:rFonts w:ascii="Arial" w:hAnsi="Arial" w:cs="Arial"/>
          <w:sz w:val="22"/>
          <w:szCs w:val="22"/>
        </w:rPr>
        <w:t xml:space="preserve"> mogoče skladiščiti sladkor iz ponudbe, se cena skladiščenja in manipulacije spremenita skladno s cenikom </w:t>
      </w:r>
      <w:r w:rsidR="0023714D" w:rsidRPr="007A2399">
        <w:rPr>
          <w:rFonts w:ascii="Arial" w:hAnsi="Arial" w:cs="Arial"/>
          <w:sz w:val="22"/>
          <w:szCs w:val="22"/>
        </w:rPr>
        <w:t>naročnika</w:t>
      </w:r>
      <w:r w:rsidRPr="007A2399">
        <w:rPr>
          <w:rFonts w:ascii="Arial" w:hAnsi="Arial" w:cs="Arial"/>
          <w:sz w:val="22"/>
          <w:szCs w:val="22"/>
        </w:rPr>
        <w:t xml:space="preserve">. </w:t>
      </w:r>
      <w:r w:rsidR="0023714D" w:rsidRPr="007A2399">
        <w:rPr>
          <w:rFonts w:ascii="Arial" w:hAnsi="Arial" w:cs="Arial"/>
          <w:sz w:val="22"/>
          <w:szCs w:val="22"/>
        </w:rPr>
        <w:t xml:space="preserve">Ceni se, skladno s cenikom naročnika, spremenita tudi v primeru morebitnega kasnejšega dogovora o skladiščenju sladkorja v </w:t>
      </w:r>
      <w:proofErr w:type="spellStart"/>
      <w:r w:rsidR="0023714D" w:rsidRPr="007A2399">
        <w:rPr>
          <w:rFonts w:ascii="Arial" w:hAnsi="Arial" w:cs="Arial"/>
          <w:sz w:val="22"/>
          <w:szCs w:val="22"/>
        </w:rPr>
        <w:t>rinfuzi</w:t>
      </w:r>
      <w:proofErr w:type="spellEnd"/>
      <w:r w:rsidR="0023714D" w:rsidRPr="007A2399">
        <w:rPr>
          <w:rFonts w:ascii="Arial" w:hAnsi="Arial" w:cs="Arial"/>
          <w:sz w:val="22"/>
          <w:szCs w:val="22"/>
        </w:rPr>
        <w:t>.</w:t>
      </w:r>
    </w:p>
    <w:p w:rsidR="00CD4A7A" w:rsidRPr="007A2399" w:rsidRDefault="00CD4A7A" w:rsidP="006E48F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 xml:space="preserve">Prevzemni pogoji </w:t>
      </w:r>
      <w:r w:rsidR="00542A9E" w:rsidRPr="007A2399">
        <w:rPr>
          <w:rFonts w:ascii="Arial" w:hAnsi="Arial" w:cs="Arial"/>
          <w:b/>
        </w:rPr>
        <w:t>oz.</w:t>
      </w:r>
      <w:r w:rsidRPr="007A2399">
        <w:rPr>
          <w:rFonts w:ascii="Arial" w:hAnsi="Arial" w:cs="Arial"/>
          <w:b/>
        </w:rPr>
        <w:t xml:space="preserve"> način prevzema blaga: </w:t>
      </w:r>
    </w:p>
    <w:p w:rsidR="00A743C4" w:rsidRPr="007A2399" w:rsidRDefault="00CD4A7A" w:rsidP="00A743C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>Naročnik oz. izbrana kontrolna hiša ob prisotnosti ponudnika ob prevzemu pregledajo skladišče in blago in podpišejo prevzemni zapisnik, kateremu mora biti priložena vsa dokumentacija o kvaliteti blaga.</w:t>
      </w:r>
    </w:p>
    <w:p w:rsidR="00CD4A7A" w:rsidRPr="007A2399" w:rsidRDefault="00CD4A7A" w:rsidP="00A743C4">
      <w:pPr>
        <w:tabs>
          <w:tab w:val="left" w:pos="7230"/>
        </w:tabs>
        <w:rPr>
          <w:rFonts w:ascii="Arial" w:hAnsi="Arial" w:cs="Arial"/>
          <w:sz w:val="22"/>
          <w:szCs w:val="22"/>
        </w:rPr>
      </w:pPr>
    </w:p>
    <w:p w:rsidR="00CD4A7A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Roki:</w:t>
      </w:r>
      <w:r w:rsidR="00CD4A7A" w:rsidRPr="007A2399">
        <w:rPr>
          <w:rFonts w:ascii="Arial" w:hAnsi="Arial" w:cs="Arial"/>
          <w:b/>
        </w:rPr>
        <w:t xml:space="preserve"> </w:t>
      </w:r>
    </w:p>
    <w:p w:rsidR="00A743C4" w:rsidRPr="007A2399" w:rsidRDefault="00CD4A7A" w:rsidP="00CD4A7A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Prevzem </w:t>
      </w:r>
      <w:r w:rsidR="00542A9E" w:rsidRPr="007A2399">
        <w:rPr>
          <w:rFonts w:ascii="Arial" w:hAnsi="Arial" w:cs="Arial"/>
          <w:sz w:val="22"/>
          <w:szCs w:val="22"/>
        </w:rPr>
        <w:t xml:space="preserve">sladkorja </w:t>
      </w:r>
      <w:r w:rsidRPr="007A2399">
        <w:rPr>
          <w:rFonts w:ascii="Arial" w:hAnsi="Arial" w:cs="Arial"/>
          <w:sz w:val="22"/>
          <w:szCs w:val="22"/>
        </w:rPr>
        <w:t xml:space="preserve">bo naročnik izvedel </w:t>
      </w:r>
      <w:r w:rsidRPr="00FB4702">
        <w:rPr>
          <w:rFonts w:ascii="Arial" w:hAnsi="Arial" w:cs="Arial"/>
          <w:sz w:val="22"/>
          <w:szCs w:val="22"/>
        </w:rPr>
        <w:t xml:space="preserve">v </w:t>
      </w:r>
      <w:r w:rsidR="00C74962" w:rsidRPr="00FB4702">
        <w:rPr>
          <w:rFonts w:ascii="Arial" w:hAnsi="Arial" w:cs="Arial"/>
          <w:sz w:val="22"/>
          <w:szCs w:val="22"/>
        </w:rPr>
        <w:t>6</w:t>
      </w:r>
      <w:r w:rsidRPr="00FB4702">
        <w:rPr>
          <w:rFonts w:ascii="Arial" w:hAnsi="Arial" w:cs="Arial"/>
          <w:sz w:val="22"/>
          <w:szCs w:val="22"/>
        </w:rPr>
        <w:t xml:space="preserve">0-ih dneh </w:t>
      </w:r>
      <w:r w:rsidRPr="007A2399">
        <w:rPr>
          <w:rFonts w:ascii="Arial" w:hAnsi="Arial" w:cs="Arial"/>
          <w:sz w:val="22"/>
          <w:szCs w:val="22"/>
        </w:rPr>
        <w:t xml:space="preserve">po podpisu pogodbe. </w:t>
      </w:r>
    </w:p>
    <w:p w:rsidR="00CD4A7A" w:rsidRPr="007A2399" w:rsidRDefault="00CD4A7A" w:rsidP="00CD4A7A">
      <w:pPr>
        <w:tabs>
          <w:tab w:val="left" w:pos="7230"/>
        </w:tabs>
        <w:rPr>
          <w:rFonts w:ascii="Arial" w:hAnsi="Arial" w:cs="Arial"/>
          <w:b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Doba zagotavljanja skladiščenja in obnavljanja:</w:t>
      </w:r>
    </w:p>
    <w:p w:rsidR="00CD4A7A" w:rsidRPr="007A2399" w:rsidRDefault="00CD4A7A" w:rsidP="00CD4A7A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>Ponudnik zagotavlja dolgoročno skladiščenje in obnavljanje sladkorja.</w:t>
      </w:r>
    </w:p>
    <w:p w:rsidR="00CD4A7A" w:rsidRPr="007A2399" w:rsidRDefault="00CD4A7A" w:rsidP="00CD4A7A">
      <w:pPr>
        <w:tabs>
          <w:tab w:val="left" w:pos="7230"/>
        </w:tabs>
        <w:rPr>
          <w:rFonts w:ascii="Arial" w:hAnsi="Arial" w:cs="Arial"/>
          <w:b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Način izvajanja obnavljanja:</w:t>
      </w:r>
    </w:p>
    <w:p w:rsidR="00CD4A7A" w:rsidRPr="007A2399" w:rsidRDefault="00CD4A7A" w:rsidP="00211DB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Ponudnik mora zagotoviti dolgoročno obnavljanje sladkorja (starejši sladkor zamenja z novim), ki ga izvede najmanj 1x letno, in sicer na način, da je pogodbena količina sladkorja ves čas na zalogi. </w:t>
      </w:r>
      <w:r w:rsidR="00542A9E" w:rsidRPr="007A2399">
        <w:rPr>
          <w:rFonts w:ascii="Arial" w:hAnsi="Arial" w:cs="Arial"/>
          <w:sz w:val="22"/>
          <w:szCs w:val="22"/>
        </w:rPr>
        <w:t xml:space="preserve">Sladkor mora ves čas trajanja skladiščenja odgovarjati zahtevam </w:t>
      </w:r>
      <w:r w:rsidR="00941F34">
        <w:rPr>
          <w:rFonts w:ascii="Arial" w:hAnsi="Arial" w:cs="Arial"/>
          <w:sz w:val="22"/>
          <w:szCs w:val="22"/>
        </w:rPr>
        <w:t xml:space="preserve">iz </w:t>
      </w:r>
      <w:r w:rsidR="00542A9E" w:rsidRPr="007A2399">
        <w:rPr>
          <w:rFonts w:ascii="Arial" w:hAnsi="Arial" w:cs="Arial"/>
          <w:sz w:val="22"/>
          <w:szCs w:val="22"/>
        </w:rPr>
        <w:t>teh tehničnih specifikacij.</w:t>
      </w:r>
    </w:p>
    <w:p w:rsidR="00941F34" w:rsidRDefault="00941F34" w:rsidP="00211DB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941F34" w:rsidRDefault="00941F34" w:rsidP="00941F34">
      <w:pPr>
        <w:rPr>
          <w:rFonts w:ascii="Arial" w:hAnsi="Arial" w:cs="Arial"/>
          <w:sz w:val="22"/>
          <w:szCs w:val="22"/>
        </w:rPr>
      </w:pPr>
    </w:p>
    <w:p w:rsidR="00542A9E" w:rsidRPr="00941F34" w:rsidRDefault="00941F34" w:rsidP="00941F34">
      <w:pPr>
        <w:tabs>
          <w:tab w:val="left" w:pos="15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542A9E" w:rsidRPr="00941F34" w:rsidSect="00BE390D">
      <w:footerReference w:type="default" r:id="rId8"/>
      <w:headerReference w:type="first" r:id="rId9"/>
      <w:footerReference w:type="first" r:id="rId10"/>
      <w:pgSz w:w="11906" w:h="16838"/>
      <w:pgMar w:top="113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321" w:rsidRDefault="00A04321">
      <w:r>
        <w:separator/>
      </w:r>
    </w:p>
  </w:endnote>
  <w:endnote w:type="continuationSeparator" w:id="0">
    <w:p w:rsidR="00A04321" w:rsidRDefault="00A0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BE390D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BE390D">
      <w:rPr>
        <w:noProof/>
        <w:sz w:val="18"/>
        <w:szCs w:val="18"/>
      </w:rPr>
      <w:t>Oznaka JN</w:t>
    </w:r>
    <w:r w:rsidR="00A832A4">
      <w:rPr>
        <w:noProof/>
        <w:sz w:val="18"/>
        <w:szCs w:val="18"/>
      </w:rPr>
      <w:t xml:space="preserve"> </w:t>
    </w:r>
    <w:r w:rsidRPr="00BE390D">
      <w:rPr>
        <w:noProof/>
        <w:sz w:val="18"/>
        <w:szCs w:val="18"/>
      </w:rPr>
      <w:t>2019</w:t>
    </w:r>
    <w:r w:rsidR="00F3285D">
      <w:rPr>
        <w:noProof/>
        <w:sz w:val="18"/>
        <w:szCs w:val="18"/>
      </w:rPr>
      <w:t>-232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23714D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23714D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BE390D" w:rsidRDefault="00BE390D" w:rsidP="002618E0">
          <w:pPr>
            <w:rPr>
              <w:noProof/>
              <w:sz w:val="18"/>
              <w:szCs w:val="18"/>
            </w:rPr>
          </w:pPr>
          <w:r w:rsidRPr="00BE390D">
            <w:rPr>
              <w:noProof/>
              <w:sz w:val="18"/>
              <w:szCs w:val="18"/>
            </w:rPr>
            <w:t>Oznaka JN</w:t>
          </w:r>
          <w:r w:rsidR="00A832A4">
            <w:rPr>
              <w:noProof/>
              <w:sz w:val="18"/>
              <w:szCs w:val="18"/>
            </w:rPr>
            <w:t xml:space="preserve"> </w:t>
          </w:r>
          <w:r w:rsidRPr="00BE390D">
            <w:rPr>
              <w:noProof/>
              <w:sz w:val="18"/>
              <w:szCs w:val="18"/>
            </w:rPr>
            <w:t>2019</w:t>
          </w:r>
          <w:r w:rsidR="00F3285D">
            <w:rPr>
              <w:noProof/>
              <w:sz w:val="18"/>
              <w:szCs w:val="18"/>
            </w:rPr>
            <w:t>-232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3714D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3714D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321" w:rsidRDefault="00A04321">
      <w:r>
        <w:separator/>
      </w:r>
    </w:p>
  </w:footnote>
  <w:footnote w:type="continuationSeparator" w:id="0">
    <w:p w:rsidR="00A04321" w:rsidRDefault="00A0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211D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»Tehnične specifikacije«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C87"/>
    <w:multiLevelType w:val="hybridMultilevel"/>
    <w:tmpl w:val="20AA68CE"/>
    <w:lvl w:ilvl="0" w:tplc="0A2C78B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374"/>
    <w:multiLevelType w:val="hybridMultilevel"/>
    <w:tmpl w:val="6EA2D4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0458C"/>
    <w:multiLevelType w:val="hybridMultilevel"/>
    <w:tmpl w:val="8138B344"/>
    <w:lvl w:ilvl="0" w:tplc="C362117A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FE1D20"/>
    <w:multiLevelType w:val="hybridMultilevel"/>
    <w:tmpl w:val="0DB8C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93B74"/>
    <w:multiLevelType w:val="hybridMultilevel"/>
    <w:tmpl w:val="3DD697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80689"/>
    <w:multiLevelType w:val="hybridMultilevel"/>
    <w:tmpl w:val="1EBECA0C"/>
    <w:lvl w:ilvl="0" w:tplc="D994A66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03DFE"/>
    <w:multiLevelType w:val="hybridMultilevel"/>
    <w:tmpl w:val="27EAC20A"/>
    <w:lvl w:ilvl="0" w:tplc="4D4A5F22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 w:tentative="1">
      <w:start w:val="1"/>
      <w:numFmt w:val="lowerRoman"/>
      <w:lvlText w:val="%3."/>
      <w:lvlJc w:val="right"/>
      <w:pPr>
        <w:ind w:left="2497" w:hanging="180"/>
      </w:pPr>
    </w:lvl>
    <w:lvl w:ilvl="3" w:tplc="0424000F" w:tentative="1">
      <w:start w:val="1"/>
      <w:numFmt w:val="decimal"/>
      <w:lvlText w:val="%4."/>
      <w:lvlJc w:val="left"/>
      <w:pPr>
        <w:ind w:left="3217" w:hanging="360"/>
      </w:pPr>
    </w:lvl>
    <w:lvl w:ilvl="4" w:tplc="04240019" w:tentative="1">
      <w:start w:val="1"/>
      <w:numFmt w:val="lowerLetter"/>
      <w:lvlText w:val="%5."/>
      <w:lvlJc w:val="left"/>
      <w:pPr>
        <w:ind w:left="3937" w:hanging="360"/>
      </w:pPr>
    </w:lvl>
    <w:lvl w:ilvl="5" w:tplc="0424001B" w:tentative="1">
      <w:start w:val="1"/>
      <w:numFmt w:val="lowerRoman"/>
      <w:lvlText w:val="%6."/>
      <w:lvlJc w:val="right"/>
      <w:pPr>
        <w:ind w:left="4657" w:hanging="180"/>
      </w:pPr>
    </w:lvl>
    <w:lvl w:ilvl="6" w:tplc="0424000F" w:tentative="1">
      <w:start w:val="1"/>
      <w:numFmt w:val="decimal"/>
      <w:lvlText w:val="%7."/>
      <w:lvlJc w:val="left"/>
      <w:pPr>
        <w:ind w:left="5377" w:hanging="360"/>
      </w:pPr>
    </w:lvl>
    <w:lvl w:ilvl="7" w:tplc="04240019" w:tentative="1">
      <w:start w:val="1"/>
      <w:numFmt w:val="lowerLetter"/>
      <w:lvlText w:val="%8."/>
      <w:lvlJc w:val="left"/>
      <w:pPr>
        <w:ind w:left="6097" w:hanging="360"/>
      </w:pPr>
    </w:lvl>
    <w:lvl w:ilvl="8" w:tplc="0424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8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368B4140"/>
    <w:multiLevelType w:val="hybridMultilevel"/>
    <w:tmpl w:val="F10ABE30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911102E"/>
    <w:multiLevelType w:val="hybridMultilevel"/>
    <w:tmpl w:val="3FF402B2"/>
    <w:lvl w:ilvl="0" w:tplc="B1FC7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95B24"/>
    <w:multiLevelType w:val="hybridMultilevel"/>
    <w:tmpl w:val="682A8C52"/>
    <w:lvl w:ilvl="0" w:tplc="CA34BAB0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65C4B"/>
    <w:multiLevelType w:val="hybridMultilevel"/>
    <w:tmpl w:val="09626FDE"/>
    <w:lvl w:ilvl="0" w:tplc="6010C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6145E"/>
    <w:multiLevelType w:val="hybridMultilevel"/>
    <w:tmpl w:val="F31E5110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565365D5"/>
    <w:multiLevelType w:val="hybridMultilevel"/>
    <w:tmpl w:val="C7D23FBC"/>
    <w:lvl w:ilvl="0" w:tplc="0424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7" w15:restartNumberingAfterBreak="0">
    <w:nsid w:val="58F5024D"/>
    <w:multiLevelType w:val="hybridMultilevel"/>
    <w:tmpl w:val="D65291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26D51"/>
    <w:multiLevelType w:val="hybridMultilevel"/>
    <w:tmpl w:val="60B2EBA0"/>
    <w:lvl w:ilvl="0" w:tplc="8118DF92">
      <w:start w:val="13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D2FF1"/>
    <w:multiLevelType w:val="hybridMultilevel"/>
    <w:tmpl w:val="D128A796"/>
    <w:lvl w:ilvl="0" w:tplc="0424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0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0"/>
  </w:num>
  <w:num w:numId="5">
    <w:abstractNumId w:val="3"/>
  </w:num>
  <w:num w:numId="6">
    <w:abstractNumId w:val="6"/>
  </w:num>
  <w:num w:numId="7">
    <w:abstractNumId w:val="8"/>
    <w:lvlOverride w:ilvl="0">
      <w:startOverride w:val="1"/>
    </w:lvlOverride>
  </w:num>
  <w:num w:numId="8">
    <w:abstractNumId w:val="10"/>
  </w:num>
  <w:num w:numId="9">
    <w:abstractNumId w:val="17"/>
  </w:num>
  <w:num w:numId="10">
    <w:abstractNumId w:val="20"/>
  </w:num>
  <w:num w:numId="11">
    <w:abstractNumId w:val="4"/>
  </w:num>
  <w:num w:numId="12">
    <w:abstractNumId w:val="15"/>
  </w:num>
  <w:num w:numId="13">
    <w:abstractNumId w:val="11"/>
  </w:num>
  <w:num w:numId="14">
    <w:abstractNumId w:val="19"/>
  </w:num>
  <w:num w:numId="15">
    <w:abstractNumId w:val="14"/>
  </w:num>
  <w:num w:numId="16">
    <w:abstractNumId w:val="16"/>
  </w:num>
  <w:num w:numId="17">
    <w:abstractNumId w:val="7"/>
  </w:num>
  <w:num w:numId="18">
    <w:abstractNumId w:val="1"/>
  </w:num>
  <w:num w:numId="19">
    <w:abstractNumId w:val="5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4EEC"/>
    <w:rsid w:val="000D76C2"/>
    <w:rsid w:val="000E1875"/>
    <w:rsid w:val="000E41E1"/>
    <w:rsid w:val="000E7050"/>
    <w:rsid w:val="00101B68"/>
    <w:rsid w:val="00103660"/>
    <w:rsid w:val="00114401"/>
    <w:rsid w:val="00116EB9"/>
    <w:rsid w:val="00123BC8"/>
    <w:rsid w:val="0012533E"/>
    <w:rsid w:val="001314C1"/>
    <w:rsid w:val="001352C1"/>
    <w:rsid w:val="0014021F"/>
    <w:rsid w:val="001528BF"/>
    <w:rsid w:val="00166414"/>
    <w:rsid w:val="00170F3B"/>
    <w:rsid w:val="0017249E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04457"/>
    <w:rsid w:val="002055D4"/>
    <w:rsid w:val="00211AA9"/>
    <w:rsid w:val="00211DB8"/>
    <w:rsid w:val="00227FB0"/>
    <w:rsid w:val="00231CFA"/>
    <w:rsid w:val="00235E41"/>
    <w:rsid w:val="0023714D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AE0"/>
    <w:rsid w:val="002E2FD3"/>
    <w:rsid w:val="002E6B63"/>
    <w:rsid w:val="002F0041"/>
    <w:rsid w:val="002F68A9"/>
    <w:rsid w:val="00301033"/>
    <w:rsid w:val="00315EE6"/>
    <w:rsid w:val="00325ABA"/>
    <w:rsid w:val="00325D8B"/>
    <w:rsid w:val="00326834"/>
    <w:rsid w:val="0035043A"/>
    <w:rsid w:val="00367250"/>
    <w:rsid w:val="00370866"/>
    <w:rsid w:val="0037231D"/>
    <w:rsid w:val="00390669"/>
    <w:rsid w:val="003B36FC"/>
    <w:rsid w:val="003C0B6A"/>
    <w:rsid w:val="003C485B"/>
    <w:rsid w:val="003D1272"/>
    <w:rsid w:val="003D32A1"/>
    <w:rsid w:val="003E4CFC"/>
    <w:rsid w:val="003E5C55"/>
    <w:rsid w:val="003F0DE7"/>
    <w:rsid w:val="003F4DE6"/>
    <w:rsid w:val="00406373"/>
    <w:rsid w:val="0043532D"/>
    <w:rsid w:val="00445049"/>
    <w:rsid w:val="00450511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4F7C5F"/>
    <w:rsid w:val="00516F9E"/>
    <w:rsid w:val="0051745B"/>
    <w:rsid w:val="005255EB"/>
    <w:rsid w:val="005316C0"/>
    <w:rsid w:val="00537622"/>
    <w:rsid w:val="00542A9E"/>
    <w:rsid w:val="005608A6"/>
    <w:rsid w:val="005667DF"/>
    <w:rsid w:val="00567A0B"/>
    <w:rsid w:val="005724B4"/>
    <w:rsid w:val="005753D9"/>
    <w:rsid w:val="0057581F"/>
    <w:rsid w:val="00576AEB"/>
    <w:rsid w:val="00581E8E"/>
    <w:rsid w:val="0058399F"/>
    <w:rsid w:val="005A40CE"/>
    <w:rsid w:val="005A785E"/>
    <w:rsid w:val="005B2311"/>
    <w:rsid w:val="005B253B"/>
    <w:rsid w:val="005B3910"/>
    <w:rsid w:val="005B5A0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3D61"/>
    <w:rsid w:val="0065152F"/>
    <w:rsid w:val="00662D8F"/>
    <w:rsid w:val="0066332D"/>
    <w:rsid w:val="00670A28"/>
    <w:rsid w:val="00670D1D"/>
    <w:rsid w:val="006D2067"/>
    <w:rsid w:val="006D59F7"/>
    <w:rsid w:val="006E377F"/>
    <w:rsid w:val="006E48F8"/>
    <w:rsid w:val="006F44F5"/>
    <w:rsid w:val="006F758E"/>
    <w:rsid w:val="007033C0"/>
    <w:rsid w:val="00732B4E"/>
    <w:rsid w:val="007345D8"/>
    <w:rsid w:val="00741908"/>
    <w:rsid w:val="00741DF3"/>
    <w:rsid w:val="00743912"/>
    <w:rsid w:val="00767A5A"/>
    <w:rsid w:val="00780396"/>
    <w:rsid w:val="0078319E"/>
    <w:rsid w:val="00783525"/>
    <w:rsid w:val="007A2399"/>
    <w:rsid w:val="007A2C90"/>
    <w:rsid w:val="007D302C"/>
    <w:rsid w:val="007D4174"/>
    <w:rsid w:val="007E0866"/>
    <w:rsid w:val="007E31E3"/>
    <w:rsid w:val="007F3757"/>
    <w:rsid w:val="007F4AC2"/>
    <w:rsid w:val="008155E7"/>
    <w:rsid w:val="0082398B"/>
    <w:rsid w:val="00824D1D"/>
    <w:rsid w:val="00833AC6"/>
    <w:rsid w:val="00843739"/>
    <w:rsid w:val="00847017"/>
    <w:rsid w:val="00882006"/>
    <w:rsid w:val="00895F3B"/>
    <w:rsid w:val="008A757F"/>
    <w:rsid w:val="008C2AC2"/>
    <w:rsid w:val="008D6DCE"/>
    <w:rsid w:val="008E64FA"/>
    <w:rsid w:val="008F3E2F"/>
    <w:rsid w:val="00913CF8"/>
    <w:rsid w:val="00922AAB"/>
    <w:rsid w:val="00926A8D"/>
    <w:rsid w:val="00941F34"/>
    <w:rsid w:val="00945B2B"/>
    <w:rsid w:val="00946104"/>
    <w:rsid w:val="009514DD"/>
    <w:rsid w:val="0095198A"/>
    <w:rsid w:val="00953938"/>
    <w:rsid w:val="00965BB4"/>
    <w:rsid w:val="009A2CE7"/>
    <w:rsid w:val="009A46DA"/>
    <w:rsid w:val="009B0FC7"/>
    <w:rsid w:val="009B70DE"/>
    <w:rsid w:val="009B7404"/>
    <w:rsid w:val="009C29C7"/>
    <w:rsid w:val="009C5AA6"/>
    <w:rsid w:val="009C6284"/>
    <w:rsid w:val="009D0013"/>
    <w:rsid w:val="009D132C"/>
    <w:rsid w:val="009D21DD"/>
    <w:rsid w:val="009D40B0"/>
    <w:rsid w:val="009D59DA"/>
    <w:rsid w:val="009D6C16"/>
    <w:rsid w:val="009E010D"/>
    <w:rsid w:val="009E053F"/>
    <w:rsid w:val="009F0952"/>
    <w:rsid w:val="009F7784"/>
    <w:rsid w:val="00A04321"/>
    <w:rsid w:val="00A04B00"/>
    <w:rsid w:val="00A11F6F"/>
    <w:rsid w:val="00A1445A"/>
    <w:rsid w:val="00A22650"/>
    <w:rsid w:val="00A3063E"/>
    <w:rsid w:val="00A33BE0"/>
    <w:rsid w:val="00A515E0"/>
    <w:rsid w:val="00A57325"/>
    <w:rsid w:val="00A716D0"/>
    <w:rsid w:val="00A743C4"/>
    <w:rsid w:val="00A75802"/>
    <w:rsid w:val="00A832A4"/>
    <w:rsid w:val="00A83E62"/>
    <w:rsid w:val="00A92149"/>
    <w:rsid w:val="00AA1B80"/>
    <w:rsid w:val="00AA2F1C"/>
    <w:rsid w:val="00AB1522"/>
    <w:rsid w:val="00AB3346"/>
    <w:rsid w:val="00AB4674"/>
    <w:rsid w:val="00AC72E5"/>
    <w:rsid w:val="00AD3618"/>
    <w:rsid w:val="00AE10F0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0E2A"/>
    <w:rsid w:val="00B528B4"/>
    <w:rsid w:val="00B52BF2"/>
    <w:rsid w:val="00B5369B"/>
    <w:rsid w:val="00B538F5"/>
    <w:rsid w:val="00B661E3"/>
    <w:rsid w:val="00B70937"/>
    <w:rsid w:val="00B86392"/>
    <w:rsid w:val="00B9309E"/>
    <w:rsid w:val="00B930C3"/>
    <w:rsid w:val="00BA2C4A"/>
    <w:rsid w:val="00BB3939"/>
    <w:rsid w:val="00BB61B1"/>
    <w:rsid w:val="00BC00ED"/>
    <w:rsid w:val="00BC2412"/>
    <w:rsid w:val="00BC29DD"/>
    <w:rsid w:val="00BD2703"/>
    <w:rsid w:val="00BD38B5"/>
    <w:rsid w:val="00BD4AEF"/>
    <w:rsid w:val="00BE390D"/>
    <w:rsid w:val="00BE655C"/>
    <w:rsid w:val="00BE6AEE"/>
    <w:rsid w:val="00BF78A7"/>
    <w:rsid w:val="00C03C9F"/>
    <w:rsid w:val="00C052DE"/>
    <w:rsid w:val="00C0552D"/>
    <w:rsid w:val="00C06BC8"/>
    <w:rsid w:val="00C124CB"/>
    <w:rsid w:val="00C15752"/>
    <w:rsid w:val="00C16A39"/>
    <w:rsid w:val="00C2689D"/>
    <w:rsid w:val="00C34405"/>
    <w:rsid w:val="00C42DF0"/>
    <w:rsid w:val="00C468BF"/>
    <w:rsid w:val="00C565DD"/>
    <w:rsid w:val="00C64A95"/>
    <w:rsid w:val="00C65885"/>
    <w:rsid w:val="00C74962"/>
    <w:rsid w:val="00C82B34"/>
    <w:rsid w:val="00C9531D"/>
    <w:rsid w:val="00C97729"/>
    <w:rsid w:val="00CA1C3B"/>
    <w:rsid w:val="00CB008E"/>
    <w:rsid w:val="00CB0D95"/>
    <w:rsid w:val="00CC1CA7"/>
    <w:rsid w:val="00CD4A7A"/>
    <w:rsid w:val="00CD61B2"/>
    <w:rsid w:val="00CD7808"/>
    <w:rsid w:val="00CF12FC"/>
    <w:rsid w:val="00D05C1E"/>
    <w:rsid w:val="00D06278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C6355"/>
    <w:rsid w:val="00DF116B"/>
    <w:rsid w:val="00DF3D50"/>
    <w:rsid w:val="00E029F3"/>
    <w:rsid w:val="00E02C2C"/>
    <w:rsid w:val="00E0340C"/>
    <w:rsid w:val="00E10F78"/>
    <w:rsid w:val="00E26DD1"/>
    <w:rsid w:val="00E319F5"/>
    <w:rsid w:val="00E3300C"/>
    <w:rsid w:val="00E43C3D"/>
    <w:rsid w:val="00E550C0"/>
    <w:rsid w:val="00E61921"/>
    <w:rsid w:val="00E6746D"/>
    <w:rsid w:val="00E676C3"/>
    <w:rsid w:val="00E749F2"/>
    <w:rsid w:val="00E932C8"/>
    <w:rsid w:val="00E95B73"/>
    <w:rsid w:val="00E9600A"/>
    <w:rsid w:val="00E9721A"/>
    <w:rsid w:val="00EA7B9C"/>
    <w:rsid w:val="00EB0DA9"/>
    <w:rsid w:val="00EB5F23"/>
    <w:rsid w:val="00EB6B4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3285D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702"/>
    <w:rsid w:val="00FB4D34"/>
    <w:rsid w:val="00FC4EB7"/>
    <w:rsid w:val="00FC6CF0"/>
    <w:rsid w:val="00FD6770"/>
    <w:rsid w:val="00FE34E9"/>
    <w:rsid w:val="00FE6A48"/>
    <w:rsid w:val="00FE6A5B"/>
    <w:rsid w:val="00FF1B9E"/>
    <w:rsid w:val="00FF1C9D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8609"/>
    <o:shapelayout v:ext="edit">
      <o:idmap v:ext="edit" data="1"/>
    </o:shapelayout>
  </w:shapeDefaults>
  <w:decimalSymbol w:val=","/>
  <w:listSeparator w:val=";"/>
  <w14:docId w14:val="03C72B41"/>
  <w15:docId w15:val="{C0ED21BF-50D3-474A-8735-0D84E49F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2E2AE0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BB61B1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link w:val="Telobesedila3"/>
    <w:rsid w:val="00BB61B1"/>
    <w:rPr>
      <w:rFonts w:ascii="Arial" w:hAnsi="Arial"/>
      <w:sz w:val="16"/>
      <w:szCs w:val="16"/>
    </w:rPr>
  </w:style>
  <w:style w:type="character" w:customStyle="1" w:styleId="Naslov7Znak">
    <w:name w:val="Naslov 7 Znak"/>
    <w:link w:val="Naslov7"/>
    <w:semiHidden/>
    <w:rsid w:val="002E2AE0"/>
    <w:rPr>
      <w:rFonts w:ascii="Calibri" w:eastAsia="Times New Roman" w:hAnsi="Calibri" w:cs="Times New Roman"/>
      <w:sz w:val="24"/>
      <w:szCs w:val="24"/>
    </w:rPr>
  </w:style>
  <w:style w:type="paragraph" w:styleId="Telobesedila">
    <w:name w:val="Body Text"/>
    <w:basedOn w:val="Navaden"/>
    <w:link w:val="TelobesedilaZnak"/>
    <w:rsid w:val="00C6588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C65885"/>
    <w:rPr>
      <w:sz w:val="24"/>
      <w:szCs w:val="24"/>
    </w:rPr>
  </w:style>
  <w:style w:type="paragraph" w:styleId="Pripombabesedilo">
    <w:name w:val="annotation text"/>
    <w:basedOn w:val="Navaden"/>
    <w:link w:val="PripombabesediloZnak"/>
    <w:rsid w:val="00C65885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65885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1BD364-C157-46AB-908D-6C22C3A9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217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3461</CharactersWithSpaces>
  <SharedDoc>false</SharedDoc>
  <HLinks>
    <vt:vector size="18" baseType="variant">
      <vt:variant>
        <vt:i4>2162783</vt:i4>
      </vt:variant>
      <vt:variant>
        <vt:i4>0</vt:i4>
      </vt:variant>
      <vt:variant>
        <vt:i4>0</vt:i4>
      </vt:variant>
      <vt:variant>
        <vt:i4>5</vt:i4>
      </vt:variant>
      <vt:variant>
        <vt:lpwstr>mailto:zvonko.petan@zrsbr.si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43</cp:revision>
  <cp:lastPrinted>2019-06-04T06:01:00Z</cp:lastPrinted>
  <dcterms:created xsi:type="dcterms:W3CDTF">2015-05-08T10:10:00Z</dcterms:created>
  <dcterms:modified xsi:type="dcterms:W3CDTF">2019-06-12T10:56:00Z</dcterms:modified>
</cp:coreProperties>
</file>