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74E42" w14:textId="77777777" w:rsidR="00327005" w:rsidRPr="005D51E7" w:rsidRDefault="00327005" w:rsidP="00327005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5D51E7">
        <w:rPr>
          <w:rFonts w:ascii="Arial" w:hAnsi="Arial" w:cs="Arial"/>
          <w:i/>
          <w:sz w:val="20"/>
          <w:szCs w:val="20"/>
        </w:rPr>
        <w:t>Priloga 5A</w:t>
      </w:r>
    </w:p>
    <w:p w14:paraId="7651F192" w14:textId="77777777" w:rsidR="00327005" w:rsidRPr="005D51E7" w:rsidRDefault="00327005" w:rsidP="00327005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5D51E7">
        <w:rPr>
          <w:rFonts w:ascii="Arial" w:hAnsi="Arial" w:cs="Arial"/>
          <w:i/>
          <w:sz w:val="20"/>
          <w:szCs w:val="20"/>
        </w:rPr>
        <w:t>Appendix</w:t>
      </w:r>
      <w:proofErr w:type="spellEnd"/>
      <w:r w:rsidRPr="005D51E7">
        <w:rPr>
          <w:rFonts w:ascii="Arial" w:hAnsi="Arial" w:cs="Arial"/>
          <w:i/>
          <w:sz w:val="20"/>
          <w:szCs w:val="20"/>
        </w:rPr>
        <w:t xml:space="preserve"> 5A</w:t>
      </w:r>
    </w:p>
    <w:p w14:paraId="40AD65B3" w14:textId="77777777" w:rsidR="00327005" w:rsidRPr="005D51E7" w:rsidRDefault="00327005" w:rsidP="00327005">
      <w:pPr>
        <w:pStyle w:val="Telobesedila"/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14:paraId="57236103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>KAKOVOST USKLADIŠČENEGA NMB 95:</w:t>
      </w:r>
    </w:p>
    <w:p w14:paraId="034D99E5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>THE QUALITY OF STORED UNLEADED GASOLINE 95:</w:t>
      </w:r>
    </w:p>
    <w:p w14:paraId="53158596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BB2A974" w14:textId="11F632AA" w:rsidR="00327005" w:rsidRPr="005D51E7" w:rsidRDefault="00327005" w:rsidP="00327005">
      <w:pPr>
        <w:pStyle w:val="Odstavekseznama"/>
        <w:numPr>
          <w:ilvl w:val="0"/>
          <w:numId w:val="21"/>
        </w:numPr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 xml:space="preserve">V skladišču </w:t>
      </w:r>
      <w:r w:rsidR="00166EA3" w:rsidRPr="005D51E7">
        <w:rPr>
          <w:rFonts w:ascii="Arial" w:hAnsi="Arial" w:cs="Arial"/>
        </w:rPr>
        <w:t>Zavoda Republike Slovenije za blagovne rezerve, Dunajska c. 106, 1000 Ljubljana, na lokaciji Zavod Republike Slovenije za blagovne rezerve, Ortnek 9, 1316 Ortnek</w:t>
      </w:r>
      <w:r w:rsidRPr="005D51E7">
        <w:rPr>
          <w:rFonts w:ascii="Arial" w:hAnsi="Arial" w:cs="Arial"/>
        </w:rPr>
        <w:t>, se v rezervoarju R 1</w:t>
      </w:r>
      <w:r w:rsidR="00244DC8">
        <w:rPr>
          <w:rFonts w:ascii="Arial" w:hAnsi="Arial" w:cs="Arial"/>
        </w:rPr>
        <w:t>4</w:t>
      </w:r>
      <w:r w:rsidRPr="005D51E7">
        <w:rPr>
          <w:rFonts w:ascii="Arial" w:hAnsi="Arial" w:cs="Arial"/>
        </w:rPr>
        <w:t xml:space="preserve"> nahaja </w:t>
      </w:r>
      <w:r w:rsidR="00A4599D">
        <w:rPr>
          <w:rFonts w:ascii="Arial" w:hAnsi="Arial" w:cs="Arial"/>
        </w:rPr>
        <w:t>di</w:t>
      </w:r>
      <w:r w:rsidR="00244DC8">
        <w:rPr>
          <w:rFonts w:ascii="Arial" w:hAnsi="Arial" w:cs="Arial"/>
        </w:rPr>
        <w:t>zelsko gorivo</w:t>
      </w:r>
      <w:r w:rsidRPr="005D51E7">
        <w:rPr>
          <w:rFonts w:ascii="Arial" w:hAnsi="Arial" w:cs="Arial"/>
        </w:rPr>
        <w:t xml:space="preserve">, kakovosti skladno s standardom SIST EN </w:t>
      </w:r>
      <w:r w:rsidR="00A4599D">
        <w:rPr>
          <w:rFonts w:ascii="Arial" w:hAnsi="Arial" w:cs="Arial"/>
        </w:rPr>
        <w:t>590</w:t>
      </w:r>
      <w:r w:rsidRPr="005D51E7">
        <w:rPr>
          <w:rFonts w:ascii="Arial" w:hAnsi="Arial" w:cs="Arial"/>
        </w:rPr>
        <w:t>.</w:t>
      </w:r>
    </w:p>
    <w:p w14:paraId="101BAF72" w14:textId="47B0D5C4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6981A5" w14:textId="77777777" w:rsidR="005D51E7" w:rsidRPr="005D51E7" w:rsidRDefault="005D51E7" w:rsidP="005D51E7">
      <w:pPr>
        <w:pStyle w:val="Odstavekseznama"/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>Ponudniki lahko od zavoda pridobijo zadnja poročila o kakovosti blaga, s katerimi zavod razpolaga, ki pa za zavod niso zavezujoča.</w:t>
      </w:r>
    </w:p>
    <w:p w14:paraId="6605A49B" w14:textId="71E6ED45" w:rsidR="005D51E7" w:rsidRPr="005D51E7" w:rsidRDefault="005D51E7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2655E6" w14:textId="77777777" w:rsidR="00327005" w:rsidRPr="005D51E7" w:rsidRDefault="00327005" w:rsidP="00327005">
      <w:pPr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5D51E7">
        <w:rPr>
          <w:rFonts w:ascii="Arial" w:hAnsi="Arial" w:cs="Arial"/>
          <w:color w:val="000000"/>
          <w:sz w:val="22"/>
          <w:szCs w:val="22"/>
        </w:rPr>
        <w:t>Ponudniki lahko v roku do oddaje ponudb ob vnaprejšnjem dogovoru s skladiščnikom odvzamejo vzorce blaga iz omenjenih rezervoarjev in izvedejo analizo na lastne stroške.</w:t>
      </w:r>
    </w:p>
    <w:p w14:paraId="06BA15DA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E4EFA3" w14:textId="6E5F8F2A" w:rsidR="00327005" w:rsidRPr="005D51E7" w:rsidRDefault="00327005" w:rsidP="00327005">
      <w:pPr>
        <w:pStyle w:val="Odstavekseznama"/>
        <w:numPr>
          <w:ilvl w:val="0"/>
          <w:numId w:val="21"/>
        </w:numPr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 xml:space="preserve">In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storage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facility</w:t>
      </w:r>
      <w:proofErr w:type="spellEnd"/>
      <w:r w:rsidRPr="005D51E7">
        <w:rPr>
          <w:rFonts w:ascii="Arial" w:hAnsi="Arial" w:cs="Arial"/>
        </w:rPr>
        <w:t xml:space="preserve"> </w:t>
      </w:r>
      <w:r w:rsidR="00166EA3" w:rsidRPr="005D51E7">
        <w:rPr>
          <w:rFonts w:ascii="Arial" w:hAnsi="Arial" w:cs="Arial"/>
        </w:rPr>
        <w:t xml:space="preserve">Zavod Republike Slovenije za blagovne rezerve, Dunajska c. 106, 1000 Ljubljana, na lokaciji Zavod Republike Slovenije za blagovne rezerve, Ortnek 9, 1316 Ortnek </w:t>
      </w:r>
      <w:r w:rsidRPr="005D51E7">
        <w:rPr>
          <w:rFonts w:ascii="Arial" w:hAnsi="Arial" w:cs="Arial"/>
        </w:rPr>
        <w:t xml:space="preserve">in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tank R </w:t>
      </w:r>
      <w:r w:rsidR="00244DC8">
        <w:rPr>
          <w:rFonts w:ascii="Arial" w:hAnsi="Arial" w:cs="Arial"/>
        </w:rPr>
        <w:t xml:space="preserve">14 </w:t>
      </w:r>
      <w:proofErr w:type="spellStart"/>
      <w:r w:rsidR="00244DC8">
        <w:rPr>
          <w:rFonts w:ascii="Arial" w:hAnsi="Arial" w:cs="Arial"/>
        </w:rPr>
        <w:t>diesel</w:t>
      </w:r>
      <w:proofErr w:type="spellEnd"/>
      <w:r w:rsidR="00244DC8">
        <w:rPr>
          <w:rFonts w:ascii="Arial" w:hAnsi="Arial" w:cs="Arial"/>
        </w:rPr>
        <w:t xml:space="preserve"> </w:t>
      </w:r>
      <w:proofErr w:type="spellStart"/>
      <w:r w:rsidR="00244DC8">
        <w:rPr>
          <w:rFonts w:ascii="Arial" w:hAnsi="Arial" w:cs="Arial"/>
        </w:rPr>
        <w:t>fuel</w:t>
      </w:r>
      <w:proofErr w:type="spellEnd"/>
      <w:r w:rsidRPr="005D51E7">
        <w:rPr>
          <w:rFonts w:ascii="Arial" w:hAnsi="Arial" w:cs="Arial"/>
        </w:rPr>
        <w:t xml:space="preserve"> is </w:t>
      </w:r>
      <w:proofErr w:type="spellStart"/>
      <w:r w:rsidRPr="005D51E7">
        <w:rPr>
          <w:rFonts w:ascii="Arial" w:hAnsi="Arial" w:cs="Arial"/>
        </w:rPr>
        <w:t>stored</w:t>
      </w:r>
      <w:proofErr w:type="spellEnd"/>
      <w:r w:rsidRPr="005D51E7">
        <w:rPr>
          <w:rFonts w:ascii="Arial" w:hAnsi="Arial" w:cs="Arial"/>
        </w:rPr>
        <w:t xml:space="preserve">, </w:t>
      </w:r>
      <w:proofErr w:type="spellStart"/>
      <w:r w:rsidRPr="005D51E7">
        <w:rPr>
          <w:rFonts w:ascii="Arial" w:hAnsi="Arial" w:cs="Arial"/>
        </w:rPr>
        <w:t>quality</w:t>
      </w:r>
      <w:proofErr w:type="spellEnd"/>
      <w:r w:rsidRPr="005D51E7">
        <w:rPr>
          <w:rFonts w:ascii="Arial" w:hAnsi="Arial" w:cs="Arial"/>
        </w:rPr>
        <w:t xml:space="preserve"> in </w:t>
      </w:r>
      <w:proofErr w:type="spellStart"/>
      <w:r w:rsidRPr="005D51E7">
        <w:rPr>
          <w:rFonts w:ascii="Arial" w:hAnsi="Arial" w:cs="Arial"/>
        </w:rPr>
        <w:t>accordance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with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standard SIST EN </w:t>
      </w:r>
      <w:r w:rsidR="00244DC8">
        <w:rPr>
          <w:rFonts w:ascii="Arial" w:hAnsi="Arial" w:cs="Arial"/>
        </w:rPr>
        <w:t>590</w:t>
      </w:r>
      <w:bookmarkStart w:id="0" w:name="_GoBack"/>
      <w:bookmarkEnd w:id="0"/>
      <w:r w:rsidRPr="005D51E7">
        <w:rPr>
          <w:rFonts w:ascii="Arial" w:hAnsi="Arial" w:cs="Arial"/>
        </w:rPr>
        <w:t>.</w:t>
      </w:r>
    </w:p>
    <w:p w14:paraId="08CA16D6" w14:textId="4CE8C49A" w:rsidR="00327005" w:rsidRPr="005D51E7" w:rsidRDefault="00327005" w:rsidP="00327005">
      <w:pPr>
        <w:pStyle w:val="Odstavekseznama"/>
        <w:ind w:left="0"/>
        <w:rPr>
          <w:rFonts w:ascii="Arial" w:hAnsi="Arial" w:cs="Arial"/>
        </w:rPr>
      </w:pPr>
    </w:p>
    <w:p w14:paraId="59F3964E" w14:textId="77777777" w:rsidR="005D51E7" w:rsidRPr="005D51E7" w:rsidRDefault="005D51E7" w:rsidP="005D51E7">
      <w:pPr>
        <w:ind w:left="348"/>
        <w:jc w:val="both"/>
        <w:rPr>
          <w:rFonts w:ascii="Arial" w:hAnsi="Arial" w:cs="Arial"/>
          <w:sz w:val="22"/>
          <w:szCs w:val="22"/>
        </w:rPr>
      </w:pP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tenderers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may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make a </w:t>
      </w:r>
      <w:proofErr w:type="spellStart"/>
      <w:r w:rsidRPr="005D51E7">
        <w:rPr>
          <w:rFonts w:ascii="Arial" w:hAnsi="Arial" w:cs="Arial"/>
          <w:sz w:val="22"/>
          <w:szCs w:val="22"/>
        </w:rPr>
        <w:t>request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Agency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get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latest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reports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D51E7">
        <w:rPr>
          <w:rFonts w:ascii="Arial" w:hAnsi="Arial" w:cs="Arial"/>
          <w:sz w:val="22"/>
          <w:szCs w:val="22"/>
        </w:rPr>
        <w:t>quality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petroleum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product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which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however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for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Agency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are not </w:t>
      </w:r>
      <w:proofErr w:type="spellStart"/>
      <w:r w:rsidRPr="005D51E7">
        <w:rPr>
          <w:rFonts w:ascii="Arial" w:hAnsi="Arial" w:cs="Arial"/>
          <w:sz w:val="22"/>
          <w:szCs w:val="22"/>
        </w:rPr>
        <w:t>binding</w:t>
      </w:r>
      <w:proofErr w:type="spellEnd"/>
      <w:r w:rsidRPr="005D51E7">
        <w:rPr>
          <w:rFonts w:ascii="Arial" w:hAnsi="Arial" w:cs="Arial"/>
          <w:sz w:val="22"/>
          <w:szCs w:val="22"/>
        </w:rPr>
        <w:t>.</w:t>
      </w:r>
    </w:p>
    <w:p w14:paraId="18CB1E6A" w14:textId="77777777" w:rsidR="005D51E7" w:rsidRPr="005D51E7" w:rsidRDefault="005D51E7" w:rsidP="00327005">
      <w:pPr>
        <w:pStyle w:val="Odstavekseznama"/>
        <w:ind w:left="0"/>
        <w:rPr>
          <w:rFonts w:ascii="Arial" w:hAnsi="Arial" w:cs="Arial"/>
        </w:rPr>
      </w:pPr>
    </w:p>
    <w:p w14:paraId="4BDAC252" w14:textId="77777777" w:rsidR="00327005" w:rsidRPr="005D51E7" w:rsidRDefault="00327005" w:rsidP="00327005">
      <w:pPr>
        <w:spacing w:line="276" w:lineRule="auto"/>
        <w:ind w:left="348"/>
        <w:jc w:val="both"/>
        <w:rPr>
          <w:rFonts w:ascii="Arial" w:hAnsi="Arial" w:cs="Arial"/>
          <w:sz w:val="22"/>
          <w:szCs w:val="22"/>
        </w:rPr>
      </w:pPr>
      <w:proofErr w:type="spellStart"/>
      <w:r w:rsidRPr="005D51E7">
        <w:rPr>
          <w:rFonts w:ascii="Arial" w:hAnsi="Arial" w:cs="Arial"/>
          <w:sz w:val="22"/>
          <w:szCs w:val="22"/>
        </w:rPr>
        <w:t>Provided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that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 prior </w:t>
      </w:r>
      <w:proofErr w:type="spellStart"/>
      <w:r w:rsidRPr="005D51E7">
        <w:rPr>
          <w:rFonts w:ascii="Arial" w:hAnsi="Arial" w:cs="Arial"/>
          <w:sz w:val="22"/>
          <w:szCs w:val="22"/>
        </w:rPr>
        <w:t>agreement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with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storage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operator is </w:t>
      </w:r>
      <w:proofErr w:type="spellStart"/>
      <w:r w:rsidRPr="005D51E7">
        <w:rPr>
          <w:rFonts w:ascii="Arial" w:hAnsi="Arial" w:cs="Arial"/>
          <w:sz w:val="22"/>
          <w:szCs w:val="22"/>
        </w:rPr>
        <w:t>reached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tenderers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may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take </w:t>
      </w:r>
      <w:proofErr w:type="spellStart"/>
      <w:r w:rsidRPr="005D51E7">
        <w:rPr>
          <w:rFonts w:ascii="Arial" w:hAnsi="Arial" w:cs="Arial"/>
          <w:sz w:val="22"/>
          <w:szCs w:val="22"/>
        </w:rPr>
        <w:t>samples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petroleum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products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from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oil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tanks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have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analysis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performed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5D51E7">
        <w:rPr>
          <w:rFonts w:ascii="Arial" w:hAnsi="Arial" w:cs="Arial"/>
          <w:sz w:val="22"/>
          <w:szCs w:val="22"/>
        </w:rPr>
        <w:t>their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expense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before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expiration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deadline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for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submission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their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tenders</w:t>
      </w:r>
      <w:proofErr w:type="spellEnd"/>
      <w:r w:rsidRPr="005D51E7">
        <w:rPr>
          <w:rFonts w:ascii="Arial" w:hAnsi="Arial" w:cs="Arial"/>
          <w:sz w:val="22"/>
          <w:szCs w:val="22"/>
        </w:rPr>
        <w:t>.</w:t>
      </w:r>
    </w:p>
    <w:p w14:paraId="225D8E92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579E19" w14:textId="1FB49D54" w:rsidR="00166EA3" w:rsidRPr="005D51E7" w:rsidRDefault="00166EA3" w:rsidP="00166EA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KAKOVOST DOBAVLJENEGA </w:t>
      </w:r>
      <w:r w:rsidR="00244DC8">
        <w:rPr>
          <w:rFonts w:ascii="Arial" w:hAnsi="Arial" w:cs="Arial"/>
          <w:b/>
          <w:color w:val="000000"/>
          <w:sz w:val="22"/>
          <w:szCs w:val="22"/>
        </w:rPr>
        <w:t>DIZELSKEGA GORIVA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2659146D" w14:textId="28026BA5" w:rsidR="00166EA3" w:rsidRPr="005D51E7" w:rsidRDefault="00166EA3" w:rsidP="00166EA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THE QUALITY OF THE NEW </w:t>
      </w:r>
      <w:r w:rsidR="00244DC8">
        <w:rPr>
          <w:rFonts w:ascii="Arial" w:hAnsi="Arial" w:cs="Arial"/>
          <w:b/>
          <w:sz w:val="22"/>
          <w:szCs w:val="22"/>
        </w:rPr>
        <w:t>DIESEL FUEL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77B480F" w14:textId="77777777" w:rsidR="005D51E7" w:rsidRPr="005D51E7" w:rsidRDefault="005D51E7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2717071" w14:textId="377A755D" w:rsidR="00166EA3" w:rsidRPr="005D51E7" w:rsidRDefault="00166EA3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51E7">
        <w:rPr>
          <w:rFonts w:ascii="Arial" w:hAnsi="Arial" w:cs="Arial"/>
          <w:color w:val="000000"/>
          <w:sz w:val="22"/>
          <w:szCs w:val="22"/>
        </w:rPr>
        <w:t>Kakovost:</w:t>
      </w:r>
      <w:r w:rsidRPr="005D51E7">
        <w:rPr>
          <w:rFonts w:ascii="Arial" w:hAnsi="Arial" w:cs="Arial"/>
          <w:color w:val="000000"/>
          <w:sz w:val="22"/>
          <w:szCs w:val="22"/>
        </w:rPr>
        <w:tab/>
      </w:r>
      <w:r w:rsidR="00244DC8">
        <w:rPr>
          <w:rFonts w:ascii="Arial" w:hAnsi="Arial" w:cs="Arial"/>
          <w:color w:val="000000"/>
          <w:sz w:val="22"/>
          <w:szCs w:val="22"/>
        </w:rPr>
        <w:t>dizelsko gorivo</w:t>
      </w:r>
      <w:r w:rsidRPr="005D51E7">
        <w:rPr>
          <w:rFonts w:ascii="Arial" w:hAnsi="Arial" w:cs="Arial"/>
          <w:color w:val="000000"/>
          <w:sz w:val="22"/>
          <w:szCs w:val="22"/>
        </w:rPr>
        <w:t xml:space="preserve">, skladno s standardom SIST EN </w:t>
      </w:r>
      <w:r w:rsidR="00244DC8">
        <w:rPr>
          <w:rFonts w:ascii="Arial" w:hAnsi="Arial" w:cs="Arial"/>
          <w:color w:val="000000"/>
          <w:sz w:val="22"/>
          <w:szCs w:val="22"/>
        </w:rPr>
        <w:t>590</w:t>
      </w:r>
      <w:r w:rsidRPr="005D51E7">
        <w:rPr>
          <w:rFonts w:ascii="Arial" w:hAnsi="Arial" w:cs="Arial"/>
          <w:color w:val="000000"/>
          <w:sz w:val="22"/>
          <w:szCs w:val="22"/>
        </w:rPr>
        <w:t xml:space="preserve"> za </w:t>
      </w:r>
      <w:r w:rsidR="00244DC8">
        <w:rPr>
          <w:rFonts w:ascii="Arial" w:hAnsi="Arial" w:cs="Arial"/>
          <w:color w:val="000000"/>
          <w:sz w:val="22"/>
          <w:szCs w:val="22"/>
        </w:rPr>
        <w:t>zimsko</w:t>
      </w:r>
      <w:r w:rsidR="005D51E7" w:rsidRPr="005D51E7">
        <w:rPr>
          <w:rFonts w:ascii="Arial" w:hAnsi="Arial" w:cs="Arial"/>
          <w:color w:val="000000"/>
          <w:sz w:val="22"/>
          <w:szCs w:val="22"/>
        </w:rPr>
        <w:t xml:space="preserve"> obdobje</w:t>
      </w:r>
      <w:r w:rsidRPr="005D51E7">
        <w:rPr>
          <w:rFonts w:ascii="Arial" w:hAnsi="Arial" w:cs="Arial"/>
          <w:color w:val="000000"/>
          <w:sz w:val="22"/>
          <w:szCs w:val="22"/>
        </w:rPr>
        <w:t>.</w:t>
      </w:r>
    </w:p>
    <w:p w14:paraId="14F36689" w14:textId="77777777" w:rsidR="00166EA3" w:rsidRPr="005D51E7" w:rsidRDefault="00166EA3" w:rsidP="00166EA3">
      <w:pPr>
        <w:rPr>
          <w:rFonts w:ascii="Arial" w:hAnsi="Arial" w:cs="Arial"/>
          <w:sz w:val="22"/>
          <w:szCs w:val="22"/>
        </w:rPr>
      </w:pPr>
    </w:p>
    <w:p w14:paraId="58B1542F" w14:textId="664D8715" w:rsidR="00166EA3" w:rsidRPr="005D51E7" w:rsidRDefault="00166EA3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Quality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>:</w:t>
      </w:r>
      <w:r w:rsidRPr="005D51E7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="00244DC8">
        <w:rPr>
          <w:rFonts w:ascii="Arial" w:hAnsi="Arial" w:cs="Arial"/>
          <w:color w:val="000000"/>
          <w:sz w:val="22"/>
          <w:szCs w:val="22"/>
        </w:rPr>
        <w:t>diesel</w:t>
      </w:r>
      <w:proofErr w:type="spellEnd"/>
      <w:r w:rsidR="00244DC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44DC8">
        <w:rPr>
          <w:rFonts w:ascii="Arial" w:hAnsi="Arial" w:cs="Arial"/>
          <w:color w:val="000000"/>
          <w:sz w:val="22"/>
          <w:szCs w:val="22"/>
        </w:rPr>
        <w:t>fuel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, SIST EN </w:t>
      </w:r>
      <w:r w:rsidR="00244DC8">
        <w:rPr>
          <w:rFonts w:ascii="Arial" w:hAnsi="Arial" w:cs="Arial"/>
          <w:color w:val="000000"/>
          <w:sz w:val="22"/>
          <w:szCs w:val="22"/>
        </w:rPr>
        <w:t>590</w:t>
      </w:r>
      <w:r w:rsidRPr="005D51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244DC8">
        <w:rPr>
          <w:rFonts w:ascii="Arial" w:hAnsi="Arial" w:cs="Arial"/>
          <w:color w:val="000000"/>
          <w:sz w:val="22"/>
          <w:szCs w:val="22"/>
        </w:rPr>
        <w:t>winter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 grade.</w:t>
      </w:r>
    </w:p>
    <w:p w14:paraId="7F8252DB" w14:textId="77777777" w:rsidR="001062F6" w:rsidRPr="005D51E7" w:rsidRDefault="001062F6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B80526" w14:textId="6D1F86E9" w:rsidR="00AC7136" w:rsidRPr="005D51E7" w:rsidRDefault="00AC7136" w:rsidP="00327005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AC7136" w:rsidRPr="005D51E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E5EFB" w14:textId="77777777" w:rsidR="00AD6E07" w:rsidRDefault="00AD6E07">
      <w:r>
        <w:separator/>
      </w:r>
    </w:p>
  </w:endnote>
  <w:endnote w:type="continuationSeparator" w:id="0">
    <w:p w14:paraId="32FBEB46" w14:textId="77777777" w:rsidR="00AD6E07" w:rsidRDefault="00AD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AD959E0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062F6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062F6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A848601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4599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4599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3789A" w14:textId="77777777" w:rsidR="00AD6E07" w:rsidRDefault="00AD6E07">
      <w:r>
        <w:separator/>
      </w:r>
    </w:p>
  </w:footnote>
  <w:footnote w:type="continuationSeparator" w:id="0">
    <w:p w14:paraId="3C6C99DC" w14:textId="77777777" w:rsidR="00AD6E07" w:rsidRDefault="00AD6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AD6E0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AD6E0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66EA3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44DC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27005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159B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51E7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4599D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D6E07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005B50-25D8-4EF5-8FA5-6BAFA93F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1584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7</cp:revision>
  <cp:lastPrinted>2019-11-25T12:52:00Z</cp:lastPrinted>
  <dcterms:created xsi:type="dcterms:W3CDTF">2020-02-20T14:57:00Z</dcterms:created>
  <dcterms:modified xsi:type="dcterms:W3CDTF">2020-06-26T06:03:00Z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