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 za dobavo</w:t>
      </w:r>
      <w:r w:rsidR="00AE261B" w:rsidRPr="00F32E6A">
        <w:rPr>
          <w:rFonts w:ascii="Arial" w:hAnsi="Arial" w:cs="Arial"/>
          <w:i w:val="0"/>
          <w:sz w:val="24"/>
          <w:szCs w:val="24"/>
        </w:rPr>
        <w:t xml:space="preserve">, skladiščenje in obnavljanje </w:t>
      </w:r>
      <w:r w:rsidR="00234699">
        <w:rPr>
          <w:rFonts w:ascii="Arial" w:hAnsi="Arial" w:cs="Arial"/>
          <w:i w:val="0"/>
          <w:color w:val="auto"/>
          <w:sz w:val="24"/>
          <w:szCs w:val="24"/>
        </w:rPr>
        <w:t>zaščitne</w:t>
      </w:r>
      <w:r w:rsidR="002D47B2">
        <w:rPr>
          <w:rFonts w:ascii="Arial" w:hAnsi="Arial" w:cs="Arial"/>
          <w:i w:val="0"/>
          <w:color w:val="auto"/>
          <w:sz w:val="24"/>
          <w:szCs w:val="24"/>
        </w:rPr>
        <w:t xml:space="preserve"> opreme</w:t>
      </w:r>
      <w:r w:rsidRPr="00F641C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F32E6A">
        <w:rPr>
          <w:rFonts w:ascii="Arial" w:hAnsi="Arial" w:cs="Arial"/>
          <w:i w:val="0"/>
          <w:sz w:val="24"/>
          <w:szCs w:val="24"/>
        </w:rPr>
        <w:t>na portalu javnih naročil z dne ___________, oznaka JN ______________ in/ali v Dodatku k Uradnemu listu EU, z dne ___________, št. _________________ pridobi podatke iz uradnih evidenc državnih organov, organov lokalnih skupnosti in nosilcev javnega pooblastila za n</w:t>
      </w:r>
      <w:bookmarkStart w:id="0" w:name="_GoBack"/>
      <w:bookmarkEnd w:id="0"/>
      <w:r w:rsidRPr="00F32E6A">
        <w:rPr>
          <w:rFonts w:ascii="Arial" w:hAnsi="Arial" w:cs="Arial"/>
          <w:i w:val="0"/>
          <w:sz w:val="24"/>
          <w:szCs w:val="24"/>
        </w:rPr>
        <w:t>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D45892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="00AB1B08">
            <w:rPr>
              <w:rFonts w:ascii="Arial" w:hAnsi="Arial" w:cs="Arial"/>
              <w:noProof/>
              <w:sz w:val="18"/>
              <w:szCs w:val="18"/>
            </w:rPr>
            <w:t>2020-168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4699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C7E"/>
    <w:rsid w:val="002D2B69"/>
    <w:rsid w:val="002D47B2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90F1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A38FA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1B08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5892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41CD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18B44E7D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ECE468-8F41-4D13-ACD3-4EB88389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8</TotalTime>
  <Pages>1</Pages>
  <Words>96</Words>
  <Characters>883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978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11</cp:revision>
  <cp:lastPrinted>2019-06-06T06:47:00Z</cp:lastPrinted>
  <dcterms:created xsi:type="dcterms:W3CDTF">2019-06-06T06:47:00Z</dcterms:created>
  <dcterms:modified xsi:type="dcterms:W3CDTF">2020-05-28T05:44:00Z</dcterms:modified>
</cp:coreProperties>
</file>