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77FE" w:rsidRDefault="00D277FE" w:rsidP="00176072">
      <w:pPr>
        <w:pStyle w:val="Naslov1"/>
        <w:jc w:val="center"/>
        <w:rPr>
          <w:sz w:val="22"/>
          <w:szCs w:val="22"/>
        </w:rPr>
      </w:pPr>
    </w:p>
    <w:p w:rsidR="00460A21" w:rsidRDefault="00460A21" w:rsidP="00460A21"/>
    <w:p w:rsidR="00460A21" w:rsidRDefault="00460A21" w:rsidP="00460A21"/>
    <w:p w:rsidR="00460A21" w:rsidRDefault="00460A21" w:rsidP="00460A21"/>
    <w:p w:rsidR="00460A21" w:rsidRPr="00460A21" w:rsidRDefault="00460A21" w:rsidP="00460A21"/>
    <w:p w:rsidR="00D277FE" w:rsidRDefault="00D277FE" w:rsidP="00176072">
      <w:pPr>
        <w:pStyle w:val="Naslov1"/>
        <w:jc w:val="center"/>
        <w:rPr>
          <w:sz w:val="22"/>
          <w:szCs w:val="22"/>
        </w:rPr>
      </w:pPr>
    </w:p>
    <w:p w:rsidR="00317627" w:rsidRPr="00BA2D8C" w:rsidRDefault="00317627" w:rsidP="00B200B8">
      <w:pPr>
        <w:jc w:val="center"/>
        <w:rPr>
          <w:rFonts w:asciiTheme="minorHAnsi" w:hAnsiTheme="minorHAnsi" w:cstheme="minorHAnsi"/>
          <w:b/>
          <w:sz w:val="28"/>
          <w:szCs w:val="28"/>
        </w:rPr>
      </w:pPr>
      <w:r w:rsidRPr="00BA2D8C">
        <w:rPr>
          <w:b/>
          <w:sz w:val="28"/>
          <w:szCs w:val="28"/>
        </w:rPr>
        <w:t>POGODBA</w:t>
      </w:r>
    </w:p>
    <w:p w:rsidR="000D305E" w:rsidRPr="00BA2D8C" w:rsidRDefault="000D305E" w:rsidP="000D305E">
      <w:pPr>
        <w:pStyle w:val="Glava"/>
        <w:jc w:val="center"/>
        <w:rPr>
          <w:rFonts w:asciiTheme="minorHAnsi" w:hAnsiTheme="minorHAnsi" w:cstheme="minorHAnsi"/>
        </w:rPr>
      </w:pPr>
      <w:r w:rsidRPr="00BA2D8C">
        <w:rPr>
          <w:rFonts w:asciiTheme="minorHAnsi" w:hAnsiTheme="minorHAnsi" w:cstheme="minorHAnsi"/>
        </w:rPr>
        <w:t xml:space="preserve">za </w:t>
      </w:r>
    </w:p>
    <w:p w:rsidR="00FA3D85" w:rsidRPr="00BA2D8C" w:rsidRDefault="00FA3D85" w:rsidP="000D305E">
      <w:pPr>
        <w:pStyle w:val="Glava"/>
        <w:jc w:val="center"/>
        <w:rPr>
          <w:rFonts w:asciiTheme="minorHAnsi" w:hAnsiTheme="minorHAnsi" w:cstheme="minorHAnsi"/>
        </w:rPr>
      </w:pPr>
    </w:p>
    <w:tbl>
      <w:tblPr>
        <w:tblStyle w:val="Tabelamrea"/>
        <w:tblW w:w="0" w:type="auto"/>
        <w:tblInd w:w="38" w:type="dxa"/>
        <w:tblLook w:val="04A0" w:firstRow="1" w:lastRow="0" w:firstColumn="1" w:lastColumn="0" w:noHBand="0" w:noVBand="1"/>
      </w:tblPr>
      <w:tblGrid>
        <w:gridCol w:w="9022"/>
      </w:tblGrid>
      <w:tr w:rsidR="000D305E" w:rsidRPr="00BA2D8C" w:rsidTr="006F4787">
        <w:tc>
          <w:tcPr>
            <w:tcW w:w="9210" w:type="dxa"/>
            <w:shd w:val="clear" w:color="auto" w:fill="auto"/>
          </w:tcPr>
          <w:p w:rsidR="006F4787" w:rsidRPr="00BA2D8C" w:rsidRDefault="006F4787" w:rsidP="006F4787">
            <w:pPr>
              <w:tabs>
                <w:tab w:val="left" w:pos="993"/>
                <w:tab w:val="left" w:pos="1134"/>
              </w:tabs>
              <w:jc w:val="center"/>
              <w:rPr>
                <w:rFonts w:asciiTheme="minorHAnsi" w:hAnsiTheme="minorHAnsi" w:cstheme="minorHAnsi"/>
                <w:highlight w:val="yellow"/>
              </w:rPr>
            </w:pPr>
          </w:p>
          <w:p w:rsidR="006F4787" w:rsidRPr="00BA2D8C" w:rsidRDefault="00F676A5" w:rsidP="00F676A5">
            <w:pPr>
              <w:tabs>
                <w:tab w:val="left" w:pos="993"/>
                <w:tab w:val="left" w:pos="1134"/>
              </w:tabs>
              <w:jc w:val="center"/>
              <w:rPr>
                <w:rFonts w:asciiTheme="minorHAnsi" w:hAnsiTheme="minorHAnsi" w:cstheme="minorHAnsi"/>
              </w:rPr>
            </w:pPr>
            <w:r w:rsidRPr="00BA2D8C">
              <w:rPr>
                <w:rFonts w:asciiTheme="minorHAnsi" w:hAnsiTheme="minorHAnsi" w:cstheme="minorHAnsi"/>
              </w:rPr>
              <w:t>I</w:t>
            </w:r>
            <w:r w:rsidRPr="00BA2D8C">
              <w:rPr>
                <w:rFonts w:asciiTheme="minorHAnsi" w:hAnsiTheme="minorHAnsi" w:cstheme="minorHAnsi"/>
                <w:bCs/>
              </w:rPr>
              <w:t>zdelavo projektne dokumentacije IZP, DGD in PZI</w:t>
            </w:r>
            <w:r w:rsidRPr="00BA2D8C">
              <w:rPr>
                <w:rFonts w:asciiTheme="minorHAnsi" w:hAnsiTheme="minorHAnsi" w:cstheme="minorHAnsi"/>
                <w:b/>
                <w:bCs/>
              </w:rPr>
              <w:t xml:space="preserve"> </w:t>
            </w:r>
            <w:r w:rsidRPr="00BA2D8C">
              <w:rPr>
                <w:rFonts w:asciiTheme="minorHAnsi" w:hAnsiTheme="minorHAnsi" w:cstheme="minorHAnsi"/>
              </w:rPr>
              <w:t>za izgradnjo rezervoarjev R9, R10, R11 in R12 ter za celotno rekonstrukcijo SND Celje</w:t>
            </w:r>
          </w:p>
          <w:p w:rsidR="000D305E" w:rsidRPr="00BA2D8C" w:rsidRDefault="000D305E" w:rsidP="00A957F1">
            <w:pPr>
              <w:tabs>
                <w:tab w:val="left" w:pos="993"/>
                <w:tab w:val="left" w:pos="1134"/>
              </w:tabs>
              <w:jc w:val="center"/>
              <w:rPr>
                <w:rFonts w:asciiTheme="minorHAnsi" w:hAnsiTheme="minorHAnsi" w:cstheme="minorHAnsi"/>
              </w:rPr>
            </w:pPr>
          </w:p>
        </w:tc>
      </w:tr>
    </w:tbl>
    <w:p w:rsidR="000D305E" w:rsidRPr="00BA2D8C" w:rsidRDefault="000D305E" w:rsidP="00317627">
      <w:pPr>
        <w:pStyle w:val="Glava"/>
        <w:rPr>
          <w:rFonts w:asciiTheme="minorHAnsi" w:hAnsiTheme="minorHAnsi" w:cstheme="minorHAnsi"/>
        </w:rPr>
      </w:pPr>
    </w:p>
    <w:p w:rsidR="000D305E" w:rsidRPr="00BA2D8C" w:rsidRDefault="000D305E" w:rsidP="00317627">
      <w:pPr>
        <w:pStyle w:val="Glava"/>
        <w:rPr>
          <w:rFonts w:asciiTheme="minorHAnsi" w:hAnsiTheme="minorHAnsi" w:cstheme="minorHAnsi"/>
        </w:rPr>
      </w:pPr>
    </w:p>
    <w:p w:rsidR="00317627" w:rsidRPr="00BA2D8C" w:rsidRDefault="00317627" w:rsidP="00317627">
      <w:pPr>
        <w:pStyle w:val="Glava"/>
        <w:rPr>
          <w:rFonts w:asciiTheme="minorHAnsi" w:hAnsiTheme="minorHAnsi" w:cstheme="minorHAnsi"/>
        </w:rPr>
      </w:pPr>
      <w:r w:rsidRPr="00BA2D8C">
        <w:rPr>
          <w:rFonts w:asciiTheme="minorHAnsi" w:hAnsiTheme="minorHAnsi" w:cstheme="minorHAnsi"/>
        </w:rPr>
        <w:t>ki jo sklepajo</w:t>
      </w:r>
    </w:p>
    <w:p w:rsidR="00317627" w:rsidRPr="00BA2D8C" w:rsidRDefault="00317627" w:rsidP="00317627">
      <w:pPr>
        <w:pStyle w:val="Glava"/>
        <w:rPr>
          <w:rFonts w:asciiTheme="minorHAnsi" w:hAnsiTheme="minorHAnsi" w:cstheme="minorHAnsi"/>
        </w:rPr>
      </w:pPr>
    </w:p>
    <w:p w:rsidR="00317627" w:rsidRPr="00BA2D8C" w:rsidRDefault="006C4DDF" w:rsidP="00317627">
      <w:pPr>
        <w:rPr>
          <w:rFonts w:asciiTheme="minorHAnsi" w:hAnsiTheme="minorHAnsi" w:cstheme="minorHAnsi"/>
          <w:b/>
        </w:rPr>
      </w:pPr>
      <w:r w:rsidRPr="00BA2D8C">
        <w:rPr>
          <w:rFonts w:asciiTheme="minorHAnsi" w:hAnsiTheme="minorHAnsi" w:cstheme="minorHAnsi"/>
          <w:b/>
        </w:rPr>
        <w:t>NAROČNIK</w:t>
      </w:r>
      <w:r w:rsidR="00317627" w:rsidRPr="00BA2D8C">
        <w:rPr>
          <w:rFonts w:asciiTheme="minorHAnsi" w:hAnsiTheme="minorHAnsi" w:cstheme="minorHAnsi"/>
          <w:b/>
        </w:rPr>
        <w:t>:</w:t>
      </w:r>
    </w:p>
    <w:p w:rsidR="00317627" w:rsidRPr="00BA2D8C" w:rsidRDefault="00317627" w:rsidP="00317627">
      <w:pPr>
        <w:rPr>
          <w:rFonts w:asciiTheme="minorHAnsi" w:hAnsiTheme="minorHAnsi" w:cstheme="minorHAnsi"/>
        </w:rPr>
      </w:pPr>
      <w:r w:rsidRPr="00BA2D8C">
        <w:rPr>
          <w:rFonts w:asciiTheme="minorHAnsi" w:hAnsiTheme="minorHAnsi" w:cstheme="minorHAnsi"/>
          <w:b/>
        </w:rPr>
        <w:t>Zavod Republike Slovenije za blagovne rezerve,</w:t>
      </w:r>
      <w:r w:rsidRPr="00BA2D8C">
        <w:rPr>
          <w:rFonts w:asciiTheme="minorHAnsi" w:hAnsiTheme="minorHAnsi" w:cstheme="minorHAnsi"/>
        </w:rPr>
        <w:t xml:space="preserve"> Dunajska cesta 106, 1000 Ljubljana,</w:t>
      </w:r>
    </w:p>
    <w:p w:rsidR="00317627" w:rsidRPr="00BA2D8C" w:rsidRDefault="00317627" w:rsidP="00317627">
      <w:pPr>
        <w:rPr>
          <w:rFonts w:asciiTheme="minorHAnsi" w:hAnsiTheme="minorHAnsi" w:cstheme="minorHAnsi"/>
          <w:color w:val="000000" w:themeColor="text1"/>
        </w:rPr>
      </w:pPr>
      <w:r w:rsidRPr="00BA2D8C">
        <w:rPr>
          <w:rFonts w:asciiTheme="minorHAnsi" w:hAnsiTheme="minorHAnsi" w:cstheme="minorHAnsi"/>
        </w:rPr>
        <w:t xml:space="preserve">ki ga zastopa </w:t>
      </w:r>
      <w:proofErr w:type="spellStart"/>
      <w:r w:rsidR="004D39D4" w:rsidRPr="00BA2D8C">
        <w:rPr>
          <w:rFonts w:asciiTheme="minorHAnsi" w:hAnsiTheme="minorHAnsi" w:cstheme="minorHAnsi"/>
        </w:rPr>
        <w:t>v.d</w:t>
      </w:r>
      <w:proofErr w:type="spellEnd"/>
      <w:r w:rsidR="004D39D4" w:rsidRPr="00BA2D8C">
        <w:rPr>
          <w:rFonts w:asciiTheme="minorHAnsi" w:hAnsiTheme="minorHAnsi" w:cstheme="minorHAnsi"/>
        </w:rPr>
        <w:t xml:space="preserve">. </w:t>
      </w:r>
      <w:r w:rsidRPr="00BA2D8C">
        <w:rPr>
          <w:rFonts w:asciiTheme="minorHAnsi" w:hAnsiTheme="minorHAnsi" w:cstheme="minorHAnsi"/>
        </w:rPr>
        <w:t>direktor</w:t>
      </w:r>
      <w:r w:rsidR="004D39D4" w:rsidRPr="00BA2D8C">
        <w:rPr>
          <w:rFonts w:asciiTheme="minorHAnsi" w:hAnsiTheme="minorHAnsi" w:cstheme="minorHAnsi"/>
        </w:rPr>
        <w:t xml:space="preserve">ja Tomi </w:t>
      </w:r>
      <w:proofErr w:type="spellStart"/>
      <w:r w:rsidR="004D39D4" w:rsidRPr="00BA2D8C">
        <w:rPr>
          <w:rFonts w:asciiTheme="minorHAnsi" w:hAnsiTheme="minorHAnsi" w:cstheme="minorHAnsi"/>
        </w:rPr>
        <w:t>Rum</w:t>
      </w:r>
      <w:r w:rsidR="004752B8" w:rsidRPr="00BA2D8C">
        <w:rPr>
          <w:rFonts w:asciiTheme="minorHAnsi" w:hAnsiTheme="minorHAnsi" w:cstheme="minorHAnsi"/>
        </w:rPr>
        <w:t>p</w:t>
      </w:r>
      <w:r w:rsidR="004D39D4" w:rsidRPr="00BA2D8C">
        <w:rPr>
          <w:rFonts w:asciiTheme="minorHAnsi" w:hAnsiTheme="minorHAnsi" w:cstheme="minorHAnsi"/>
        </w:rPr>
        <w:t>f</w:t>
      </w:r>
      <w:proofErr w:type="spellEnd"/>
      <w:r w:rsidR="004D39D4" w:rsidRPr="00BA2D8C">
        <w:rPr>
          <w:rFonts w:asciiTheme="minorHAnsi" w:hAnsiTheme="minorHAnsi" w:cstheme="minorHAnsi"/>
        </w:rPr>
        <w:t xml:space="preserve"> </w:t>
      </w:r>
    </w:p>
    <w:p w:rsidR="00317627" w:rsidRPr="00BA2D8C" w:rsidRDefault="00317627" w:rsidP="00317627">
      <w:pPr>
        <w:rPr>
          <w:rFonts w:asciiTheme="minorHAnsi" w:hAnsiTheme="minorHAnsi" w:cstheme="minorHAnsi"/>
        </w:rPr>
      </w:pPr>
      <w:r w:rsidRPr="00BA2D8C">
        <w:rPr>
          <w:rFonts w:asciiTheme="minorHAnsi" w:hAnsiTheme="minorHAnsi" w:cstheme="minorHAnsi"/>
        </w:rPr>
        <w:t>ID za DDV: SI</w:t>
      </w:r>
      <w:r w:rsidR="004E0D3B" w:rsidRPr="00BA2D8C">
        <w:rPr>
          <w:rFonts w:asciiTheme="minorHAnsi" w:hAnsiTheme="minorHAnsi" w:cstheme="minorHAnsi"/>
        </w:rPr>
        <w:t xml:space="preserve"> </w:t>
      </w:r>
      <w:r w:rsidRPr="00BA2D8C">
        <w:rPr>
          <w:rFonts w:asciiTheme="minorHAnsi" w:hAnsiTheme="minorHAnsi" w:cstheme="minorHAnsi"/>
        </w:rPr>
        <w:t>34375848</w:t>
      </w:r>
    </w:p>
    <w:p w:rsidR="00311636" w:rsidRPr="00BA2D8C" w:rsidRDefault="00311636" w:rsidP="00317627">
      <w:pPr>
        <w:rPr>
          <w:rFonts w:asciiTheme="minorHAnsi" w:hAnsiTheme="minorHAnsi" w:cstheme="minorHAnsi"/>
        </w:rPr>
      </w:pPr>
      <w:r w:rsidRPr="00BA2D8C">
        <w:rPr>
          <w:rFonts w:asciiTheme="minorHAnsi" w:hAnsiTheme="minorHAnsi" w:cstheme="minorHAnsi"/>
        </w:rPr>
        <w:t>Matična številka: 5022959</w:t>
      </w:r>
    </w:p>
    <w:p w:rsidR="00176072" w:rsidRPr="00BA2D8C" w:rsidRDefault="00176072" w:rsidP="00176072">
      <w:pPr>
        <w:rPr>
          <w:rFonts w:asciiTheme="minorHAnsi" w:hAnsiTheme="minorHAnsi" w:cstheme="minorHAnsi"/>
        </w:rPr>
      </w:pPr>
      <w:r w:rsidRPr="00BA2D8C">
        <w:rPr>
          <w:rFonts w:asciiTheme="minorHAnsi" w:hAnsiTheme="minorHAnsi" w:cstheme="minorHAnsi"/>
        </w:rPr>
        <w:t>(v nadaljevanju: naročnik)</w:t>
      </w:r>
    </w:p>
    <w:p w:rsidR="00317627" w:rsidRPr="00BA2D8C" w:rsidRDefault="00317627" w:rsidP="00317627">
      <w:pPr>
        <w:rPr>
          <w:rFonts w:asciiTheme="minorHAnsi" w:hAnsiTheme="minorHAnsi" w:cstheme="minorHAnsi"/>
        </w:rPr>
      </w:pPr>
    </w:p>
    <w:p w:rsidR="00B32849" w:rsidRPr="00BA2D8C" w:rsidRDefault="00E572CC" w:rsidP="00B32849">
      <w:pPr>
        <w:rPr>
          <w:rFonts w:asciiTheme="minorHAnsi" w:hAnsiTheme="minorHAnsi" w:cstheme="minorHAnsi"/>
          <w:b/>
        </w:rPr>
      </w:pPr>
      <w:r w:rsidRPr="00BA2D8C">
        <w:rPr>
          <w:rFonts w:asciiTheme="minorHAnsi" w:hAnsiTheme="minorHAnsi" w:cstheme="minorHAnsi"/>
        </w:rPr>
        <w:t>i</w:t>
      </w:r>
      <w:r w:rsidR="00317627" w:rsidRPr="00BA2D8C">
        <w:rPr>
          <w:rFonts w:asciiTheme="minorHAnsi" w:hAnsiTheme="minorHAnsi" w:cstheme="minorHAnsi"/>
        </w:rPr>
        <w:t>n</w:t>
      </w:r>
      <w:r w:rsidR="00B32849" w:rsidRPr="00BA2D8C">
        <w:rPr>
          <w:rFonts w:asciiTheme="minorHAnsi" w:hAnsiTheme="minorHAnsi" w:cstheme="minorHAnsi"/>
          <w:b/>
        </w:rPr>
        <w:t xml:space="preserve"> </w:t>
      </w:r>
    </w:p>
    <w:p w:rsidR="00176072" w:rsidRPr="00BA2D8C" w:rsidRDefault="00176072" w:rsidP="00317627">
      <w:pPr>
        <w:rPr>
          <w:rFonts w:asciiTheme="minorHAnsi" w:hAnsiTheme="minorHAnsi" w:cstheme="minorHAnsi"/>
        </w:rPr>
      </w:pPr>
    </w:p>
    <w:p w:rsidR="00317627" w:rsidRPr="00BA2D8C" w:rsidRDefault="00317627" w:rsidP="00317627">
      <w:pPr>
        <w:rPr>
          <w:rFonts w:asciiTheme="minorHAnsi" w:hAnsiTheme="minorHAnsi" w:cstheme="minorHAnsi"/>
        </w:rPr>
      </w:pPr>
      <w:r w:rsidRPr="00BA2D8C">
        <w:rPr>
          <w:rFonts w:asciiTheme="minorHAnsi" w:hAnsiTheme="minorHAnsi" w:cstheme="minorHAnsi"/>
          <w:b/>
        </w:rPr>
        <w:t>IZVAJALEC:</w:t>
      </w:r>
    </w:p>
    <w:p w:rsidR="00317627" w:rsidRPr="00BA2D8C" w:rsidRDefault="00317627" w:rsidP="00317627">
      <w:pPr>
        <w:rPr>
          <w:rFonts w:asciiTheme="minorHAnsi" w:hAnsiTheme="minorHAnsi" w:cstheme="minorHAnsi"/>
        </w:rPr>
      </w:pPr>
      <w:r w:rsidRPr="00BA2D8C">
        <w:rPr>
          <w:rFonts w:asciiTheme="minorHAnsi" w:hAnsiTheme="minorHAnsi" w:cstheme="minorHAnsi"/>
        </w:rPr>
        <w:t>………………………………………………</w:t>
      </w:r>
    </w:p>
    <w:p w:rsidR="00317627" w:rsidRPr="00BA2D8C" w:rsidRDefault="00317627" w:rsidP="00317627">
      <w:pPr>
        <w:rPr>
          <w:rFonts w:asciiTheme="minorHAnsi" w:hAnsiTheme="minorHAnsi" w:cstheme="minorHAnsi"/>
        </w:rPr>
      </w:pPr>
      <w:r w:rsidRPr="00BA2D8C">
        <w:rPr>
          <w:rFonts w:asciiTheme="minorHAnsi" w:hAnsiTheme="minorHAnsi" w:cstheme="minorHAnsi"/>
        </w:rPr>
        <w:t>k</w:t>
      </w:r>
      <w:r w:rsidR="004E0D3B" w:rsidRPr="00BA2D8C">
        <w:rPr>
          <w:rFonts w:asciiTheme="minorHAnsi" w:hAnsiTheme="minorHAnsi" w:cstheme="minorHAnsi"/>
        </w:rPr>
        <w:t>i ga zastopa direktor  ……………………</w:t>
      </w:r>
    </w:p>
    <w:p w:rsidR="00317627" w:rsidRPr="00BA2D8C" w:rsidRDefault="00317627" w:rsidP="00317627">
      <w:pPr>
        <w:rPr>
          <w:rFonts w:asciiTheme="minorHAnsi" w:hAnsiTheme="minorHAnsi" w:cstheme="minorHAnsi"/>
        </w:rPr>
      </w:pPr>
      <w:r w:rsidRPr="00BA2D8C">
        <w:rPr>
          <w:rFonts w:asciiTheme="minorHAnsi" w:hAnsiTheme="minorHAnsi" w:cstheme="minorHAnsi"/>
        </w:rPr>
        <w:t xml:space="preserve">ID za DDV: SI </w:t>
      </w:r>
      <w:r w:rsidR="004E0D3B" w:rsidRPr="00BA2D8C">
        <w:rPr>
          <w:rFonts w:asciiTheme="minorHAnsi" w:hAnsiTheme="minorHAnsi" w:cstheme="minorHAnsi"/>
        </w:rPr>
        <w:t xml:space="preserve"> </w:t>
      </w:r>
      <w:r w:rsidRPr="00BA2D8C">
        <w:rPr>
          <w:rFonts w:asciiTheme="minorHAnsi" w:hAnsiTheme="minorHAnsi" w:cstheme="minorHAnsi"/>
        </w:rPr>
        <w:t>…………………………….</w:t>
      </w:r>
    </w:p>
    <w:p w:rsidR="00311636" w:rsidRPr="00BA2D8C" w:rsidRDefault="00311636" w:rsidP="00317627">
      <w:pPr>
        <w:rPr>
          <w:rFonts w:asciiTheme="minorHAnsi" w:hAnsiTheme="minorHAnsi" w:cstheme="minorHAnsi"/>
        </w:rPr>
      </w:pPr>
      <w:r w:rsidRPr="00BA2D8C">
        <w:rPr>
          <w:rFonts w:asciiTheme="minorHAnsi" w:hAnsiTheme="minorHAnsi" w:cstheme="minorHAnsi"/>
        </w:rPr>
        <w:t>Matična številka:…………………………...</w:t>
      </w:r>
    </w:p>
    <w:p w:rsidR="00317627" w:rsidRPr="00BA2D8C" w:rsidRDefault="00317627" w:rsidP="00317627">
      <w:pPr>
        <w:rPr>
          <w:rFonts w:asciiTheme="minorHAnsi" w:hAnsiTheme="minorHAnsi" w:cstheme="minorHAnsi"/>
        </w:rPr>
      </w:pPr>
      <w:r w:rsidRPr="00BA2D8C">
        <w:rPr>
          <w:rFonts w:asciiTheme="minorHAnsi" w:hAnsiTheme="minorHAnsi" w:cstheme="minorHAnsi"/>
        </w:rPr>
        <w:t>(v nadaljevanju: izvajalec)</w:t>
      </w:r>
    </w:p>
    <w:p w:rsidR="00317627" w:rsidRPr="00BA2D8C" w:rsidRDefault="00317627" w:rsidP="00317627">
      <w:pPr>
        <w:rPr>
          <w:rFonts w:asciiTheme="minorHAnsi" w:hAnsiTheme="minorHAnsi" w:cstheme="minorHAnsi"/>
        </w:rPr>
      </w:pPr>
      <w:r w:rsidRPr="00BA2D8C">
        <w:rPr>
          <w:rFonts w:asciiTheme="minorHAnsi" w:hAnsiTheme="minorHAnsi" w:cstheme="minorHAnsi"/>
        </w:rPr>
        <w:t>kot sledi:</w:t>
      </w:r>
    </w:p>
    <w:p w:rsidR="00346BC8" w:rsidRPr="00BA2D8C" w:rsidRDefault="00346BC8" w:rsidP="00317627">
      <w:pPr>
        <w:rPr>
          <w:rFonts w:asciiTheme="minorHAnsi" w:hAnsiTheme="minorHAnsi" w:cstheme="minorHAnsi"/>
          <w:b/>
        </w:rPr>
        <w:sectPr w:rsidR="00346BC8" w:rsidRPr="00BA2D8C" w:rsidSect="00800DA1">
          <w:footerReference w:type="default" r:id="rId8"/>
          <w:headerReference w:type="first" r:id="rId9"/>
          <w:footerReference w:type="first" r:id="rId10"/>
          <w:pgSz w:w="11906" w:h="16838"/>
          <w:pgMar w:top="1418" w:right="1418" w:bottom="1418" w:left="1418" w:header="709" w:footer="709" w:gutter="0"/>
          <w:cols w:space="708"/>
          <w:titlePg/>
          <w:docGrid w:linePitch="360"/>
        </w:sectPr>
      </w:pPr>
    </w:p>
    <w:p w:rsidR="00317627" w:rsidRPr="00BA2D8C" w:rsidRDefault="00317627" w:rsidP="00317627">
      <w:pPr>
        <w:rPr>
          <w:rFonts w:asciiTheme="minorHAnsi" w:hAnsiTheme="minorHAnsi" w:cstheme="minorHAnsi"/>
          <w:b/>
        </w:rPr>
      </w:pPr>
    </w:p>
    <w:sdt>
      <w:sdtPr>
        <w:rPr>
          <w:rFonts w:asciiTheme="minorHAnsi" w:eastAsia="Times New Roman" w:hAnsiTheme="minorHAnsi" w:cstheme="minorHAnsi"/>
          <w:b w:val="0"/>
          <w:bCs w:val="0"/>
          <w:color w:val="auto"/>
          <w:sz w:val="22"/>
          <w:szCs w:val="22"/>
        </w:rPr>
        <w:id w:val="711842468"/>
        <w:docPartObj>
          <w:docPartGallery w:val="Table of Contents"/>
          <w:docPartUnique/>
        </w:docPartObj>
      </w:sdtPr>
      <w:sdtEndPr/>
      <w:sdtContent>
        <w:p w:rsidR="00F3514D" w:rsidRPr="00BA2D8C" w:rsidRDefault="00F3514D">
          <w:pPr>
            <w:pStyle w:val="NaslovTOC"/>
            <w:rPr>
              <w:rFonts w:asciiTheme="minorHAnsi" w:hAnsiTheme="minorHAnsi" w:cstheme="minorHAnsi"/>
            </w:rPr>
          </w:pPr>
          <w:r w:rsidRPr="00BA2D8C">
            <w:rPr>
              <w:rFonts w:asciiTheme="minorHAnsi" w:hAnsiTheme="minorHAnsi" w:cstheme="minorHAnsi"/>
            </w:rPr>
            <w:t>Vsebina</w:t>
          </w:r>
        </w:p>
        <w:p w:rsidR="004470C9" w:rsidRDefault="00F3514D">
          <w:pPr>
            <w:pStyle w:val="Kazalovsebine1"/>
            <w:tabs>
              <w:tab w:val="right" w:leader="dot" w:pos="9756"/>
            </w:tabs>
            <w:rPr>
              <w:rFonts w:asciiTheme="minorHAnsi" w:eastAsiaTheme="minorEastAsia" w:hAnsiTheme="minorHAnsi" w:cstheme="minorBidi"/>
              <w:noProof/>
            </w:rPr>
          </w:pPr>
          <w:r w:rsidRPr="00BA2D8C">
            <w:rPr>
              <w:rFonts w:asciiTheme="minorHAnsi" w:hAnsiTheme="minorHAnsi" w:cstheme="minorHAnsi"/>
            </w:rPr>
            <w:fldChar w:fldCharType="begin"/>
          </w:r>
          <w:r w:rsidRPr="00BA2D8C">
            <w:rPr>
              <w:rFonts w:asciiTheme="minorHAnsi" w:hAnsiTheme="minorHAnsi" w:cstheme="minorHAnsi"/>
            </w:rPr>
            <w:instrText xml:space="preserve"> TOC \o "1-3" \h \z \u </w:instrText>
          </w:r>
          <w:r w:rsidRPr="00BA2D8C">
            <w:rPr>
              <w:rFonts w:asciiTheme="minorHAnsi" w:hAnsiTheme="minorHAnsi" w:cstheme="minorHAnsi"/>
            </w:rPr>
            <w:fldChar w:fldCharType="separate"/>
          </w:r>
          <w:hyperlink w:anchor="_Toc47698062" w:history="1">
            <w:r w:rsidR="004470C9" w:rsidRPr="001E4972">
              <w:rPr>
                <w:rStyle w:val="Hiperpovezava"/>
                <w:rFonts w:cstheme="minorHAnsi"/>
                <w:noProof/>
              </w:rPr>
              <w:t>SPLOŠNE DOLOČBE</w:t>
            </w:r>
            <w:r w:rsidR="004470C9">
              <w:rPr>
                <w:noProof/>
                <w:webHidden/>
              </w:rPr>
              <w:tab/>
            </w:r>
            <w:r w:rsidR="004470C9">
              <w:rPr>
                <w:noProof/>
                <w:webHidden/>
              </w:rPr>
              <w:fldChar w:fldCharType="begin"/>
            </w:r>
            <w:r w:rsidR="004470C9">
              <w:rPr>
                <w:noProof/>
                <w:webHidden/>
              </w:rPr>
              <w:instrText xml:space="preserve"> PAGEREF _Toc47698062 \h </w:instrText>
            </w:r>
            <w:r w:rsidR="004470C9">
              <w:rPr>
                <w:noProof/>
                <w:webHidden/>
              </w:rPr>
            </w:r>
            <w:r w:rsidR="004470C9">
              <w:rPr>
                <w:noProof/>
                <w:webHidden/>
              </w:rPr>
              <w:fldChar w:fldCharType="separate"/>
            </w:r>
            <w:r w:rsidR="00F37E6B">
              <w:rPr>
                <w:noProof/>
                <w:webHidden/>
              </w:rPr>
              <w:t>3</w:t>
            </w:r>
            <w:r w:rsidR="004470C9">
              <w:rPr>
                <w:noProof/>
                <w:webHidden/>
              </w:rPr>
              <w:fldChar w:fldCharType="end"/>
            </w:r>
          </w:hyperlink>
        </w:p>
        <w:p w:rsidR="004470C9" w:rsidRDefault="00F37E6B">
          <w:pPr>
            <w:pStyle w:val="Kazalovsebine1"/>
            <w:tabs>
              <w:tab w:val="right" w:leader="dot" w:pos="9756"/>
            </w:tabs>
            <w:rPr>
              <w:rFonts w:asciiTheme="minorHAnsi" w:eastAsiaTheme="minorEastAsia" w:hAnsiTheme="minorHAnsi" w:cstheme="minorBidi"/>
              <w:noProof/>
            </w:rPr>
          </w:pPr>
          <w:hyperlink w:anchor="_Toc47698063" w:history="1">
            <w:r w:rsidR="004470C9" w:rsidRPr="001E4972">
              <w:rPr>
                <w:rStyle w:val="Hiperpovezava"/>
                <w:rFonts w:cstheme="minorHAnsi"/>
                <w:noProof/>
              </w:rPr>
              <w:t>PREDMET POGODBE</w:t>
            </w:r>
            <w:r w:rsidR="004470C9">
              <w:rPr>
                <w:noProof/>
                <w:webHidden/>
              </w:rPr>
              <w:tab/>
            </w:r>
            <w:r w:rsidR="004470C9">
              <w:rPr>
                <w:noProof/>
                <w:webHidden/>
              </w:rPr>
              <w:fldChar w:fldCharType="begin"/>
            </w:r>
            <w:r w:rsidR="004470C9">
              <w:rPr>
                <w:noProof/>
                <w:webHidden/>
              </w:rPr>
              <w:instrText xml:space="preserve"> PAGEREF _Toc47698063 \h </w:instrText>
            </w:r>
            <w:r w:rsidR="004470C9">
              <w:rPr>
                <w:noProof/>
                <w:webHidden/>
              </w:rPr>
            </w:r>
            <w:r w:rsidR="004470C9">
              <w:rPr>
                <w:noProof/>
                <w:webHidden/>
              </w:rPr>
              <w:fldChar w:fldCharType="separate"/>
            </w:r>
            <w:r>
              <w:rPr>
                <w:noProof/>
                <w:webHidden/>
              </w:rPr>
              <w:t>3</w:t>
            </w:r>
            <w:r w:rsidR="004470C9">
              <w:rPr>
                <w:noProof/>
                <w:webHidden/>
              </w:rPr>
              <w:fldChar w:fldCharType="end"/>
            </w:r>
          </w:hyperlink>
        </w:p>
        <w:p w:rsidR="004470C9" w:rsidRDefault="00F37E6B">
          <w:pPr>
            <w:pStyle w:val="Kazalovsebine1"/>
            <w:tabs>
              <w:tab w:val="right" w:leader="dot" w:pos="9756"/>
            </w:tabs>
            <w:rPr>
              <w:rFonts w:asciiTheme="minorHAnsi" w:eastAsiaTheme="minorEastAsia" w:hAnsiTheme="minorHAnsi" w:cstheme="minorBidi"/>
              <w:noProof/>
            </w:rPr>
          </w:pPr>
          <w:hyperlink w:anchor="_Toc47698064" w:history="1">
            <w:r w:rsidR="004470C9" w:rsidRPr="001E4972">
              <w:rPr>
                <w:rStyle w:val="Hiperpovezava"/>
                <w:rFonts w:cstheme="minorHAnsi"/>
                <w:noProof/>
              </w:rPr>
              <w:t>POGODBENA CENA</w:t>
            </w:r>
            <w:r w:rsidR="004470C9">
              <w:rPr>
                <w:noProof/>
                <w:webHidden/>
              </w:rPr>
              <w:tab/>
            </w:r>
            <w:bookmarkStart w:id="0" w:name="_GoBack"/>
            <w:bookmarkEnd w:id="0"/>
            <w:r w:rsidR="004470C9">
              <w:rPr>
                <w:noProof/>
                <w:webHidden/>
              </w:rPr>
              <w:fldChar w:fldCharType="begin"/>
            </w:r>
            <w:r w:rsidR="004470C9">
              <w:rPr>
                <w:noProof/>
                <w:webHidden/>
              </w:rPr>
              <w:instrText xml:space="preserve"> PAGEREF _Toc47698064 \h </w:instrText>
            </w:r>
            <w:r w:rsidR="004470C9">
              <w:rPr>
                <w:noProof/>
                <w:webHidden/>
              </w:rPr>
            </w:r>
            <w:r w:rsidR="004470C9">
              <w:rPr>
                <w:noProof/>
                <w:webHidden/>
              </w:rPr>
              <w:fldChar w:fldCharType="separate"/>
            </w:r>
            <w:r>
              <w:rPr>
                <w:noProof/>
                <w:webHidden/>
              </w:rPr>
              <w:t>3</w:t>
            </w:r>
            <w:r w:rsidR="004470C9">
              <w:rPr>
                <w:noProof/>
                <w:webHidden/>
              </w:rPr>
              <w:fldChar w:fldCharType="end"/>
            </w:r>
          </w:hyperlink>
        </w:p>
        <w:p w:rsidR="004470C9" w:rsidRDefault="00F37E6B">
          <w:pPr>
            <w:pStyle w:val="Kazalovsebine1"/>
            <w:tabs>
              <w:tab w:val="right" w:leader="dot" w:pos="9756"/>
            </w:tabs>
            <w:rPr>
              <w:rFonts w:asciiTheme="minorHAnsi" w:eastAsiaTheme="minorEastAsia" w:hAnsiTheme="minorHAnsi" w:cstheme="minorBidi"/>
              <w:noProof/>
            </w:rPr>
          </w:pPr>
          <w:hyperlink w:anchor="_Toc47698065" w:history="1">
            <w:r w:rsidR="004470C9" w:rsidRPr="001E4972">
              <w:rPr>
                <w:rStyle w:val="Hiperpovezava"/>
                <w:rFonts w:eastAsia="Verdana"/>
                <w:noProof/>
              </w:rPr>
              <w:t>ROKI IZVEDBE</w:t>
            </w:r>
            <w:r w:rsidR="004470C9">
              <w:rPr>
                <w:noProof/>
                <w:webHidden/>
              </w:rPr>
              <w:tab/>
            </w:r>
            <w:r w:rsidR="004470C9">
              <w:rPr>
                <w:noProof/>
                <w:webHidden/>
              </w:rPr>
              <w:fldChar w:fldCharType="begin"/>
            </w:r>
            <w:r w:rsidR="004470C9">
              <w:rPr>
                <w:noProof/>
                <w:webHidden/>
              </w:rPr>
              <w:instrText xml:space="preserve"> PAGEREF _Toc47698065 \h </w:instrText>
            </w:r>
            <w:r w:rsidR="004470C9">
              <w:rPr>
                <w:noProof/>
                <w:webHidden/>
              </w:rPr>
            </w:r>
            <w:r w:rsidR="004470C9">
              <w:rPr>
                <w:noProof/>
                <w:webHidden/>
              </w:rPr>
              <w:fldChar w:fldCharType="separate"/>
            </w:r>
            <w:r>
              <w:rPr>
                <w:noProof/>
                <w:webHidden/>
              </w:rPr>
              <w:t>5</w:t>
            </w:r>
            <w:r w:rsidR="004470C9">
              <w:rPr>
                <w:noProof/>
                <w:webHidden/>
              </w:rPr>
              <w:fldChar w:fldCharType="end"/>
            </w:r>
          </w:hyperlink>
        </w:p>
        <w:p w:rsidR="004470C9" w:rsidRDefault="00F37E6B">
          <w:pPr>
            <w:pStyle w:val="Kazalovsebine1"/>
            <w:tabs>
              <w:tab w:val="right" w:leader="dot" w:pos="9756"/>
            </w:tabs>
            <w:rPr>
              <w:rFonts w:asciiTheme="minorHAnsi" w:eastAsiaTheme="minorEastAsia" w:hAnsiTheme="minorHAnsi" w:cstheme="minorBidi"/>
              <w:noProof/>
            </w:rPr>
          </w:pPr>
          <w:hyperlink w:anchor="_Toc47698066" w:history="1">
            <w:r w:rsidR="004470C9" w:rsidRPr="001E4972">
              <w:rPr>
                <w:rStyle w:val="Hiperpovezava"/>
                <w:rFonts w:eastAsia="Verdana"/>
                <w:noProof/>
              </w:rPr>
              <w:t>ZAMUDA IN POGODBENA KAZEN</w:t>
            </w:r>
            <w:r w:rsidR="004470C9">
              <w:rPr>
                <w:noProof/>
                <w:webHidden/>
              </w:rPr>
              <w:tab/>
            </w:r>
            <w:r w:rsidR="004470C9">
              <w:rPr>
                <w:noProof/>
                <w:webHidden/>
              </w:rPr>
              <w:fldChar w:fldCharType="begin"/>
            </w:r>
            <w:r w:rsidR="004470C9">
              <w:rPr>
                <w:noProof/>
                <w:webHidden/>
              </w:rPr>
              <w:instrText xml:space="preserve"> PAGEREF _Toc47698066 \h </w:instrText>
            </w:r>
            <w:r w:rsidR="004470C9">
              <w:rPr>
                <w:noProof/>
                <w:webHidden/>
              </w:rPr>
            </w:r>
            <w:r w:rsidR="004470C9">
              <w:rPr>
                <w:noProof/>
                <w:webHidden/>
              </w:rPr>
              <w:fldChar w:fldCharType="separate"/>
            </w:r>
            <w:r>
              <w:rPr>
                <w:noProof/>
                <w:webHidden/>
              </w:rPr>
              <w:t>6</w:t>
            </w:r>
            <w:r w:rsidR="004470C9">
              <w:rPr>
                <w:noProof/>
                <w:webHidden/>
              </w:rPr>
              <w:fldChar w:fldCharType="end"/>
            </w:r>
          </w:hyperlink>
        </w:p>
        <w:p w:rsidR="004470C9" w:rsidRDefault="00F37E6B">
          <w:pPr>
            <w:pStyle w:val="Kazalovsebine1"/>
            <w:tabs>
              <w:tab w:val="right" w:leader="dot" w:pos="9756"/>
            </w:tabs>
            <w:rPr>
              <w:rFonts w:asciiTheme="minorHAnsi" w:eastAsiaTheme="minorEastAsia" w:hAnsiTheme="minorHAnsi" w:cstheme="minorBidi"/>
              <w:noProof/>
            </w:rPr>
          </w:pPr>
          <w:hyperlink w:anchor="_Toc47698067" w:history="1">
            <w:r w:rsidR="004470C9" w:rsidRPr="001E4972">
              <w:rPr>
                <w:rStyle w:val="Hiperpovezava"/>
                <w:noProof/>
              </w:rPr>
              <w:t>NAČIN PLAČILA</w:t>
            </w:r>
            <w:r w:rsidR="004470C9">
              <w:rPr>
                <w:noProof/>
                <w:webHidden/>
              </w:rPr>
              <w:tab/>
            </w:r>
            <w:r w:rsidR="004470C9">
              <w:rPr>
                <w:noProof/>
                <w:webHidden/>
              </w:rPr>
              <w:fldChar w:fldCharType="begin"/>
            </w:r>
            <w:r w:rsidR="004470C9">
              <w:rPr>
                <w:noProof/>
                <w:webHidden/>
              </w:rPr>
              <w:instrText xml:space="preserve"> PAGEREF _Toc47698067 \h </w:instrText>
            </w:r>
            <w:r w:rsidR="004470C9">
              <w:rPr>
                <w:noProof/>
                <w:webHidden/>
              </w:rPr>
            </w:r>
            <w:r w:rsidR="004470C9">
              <w:rPr>
                <w:noProof/>
                <w:webHidden/>
              </w:rPr>
              <w:fldChar w:fldCharType="separate"/>
            </w:r>
            <w:r>
              <w:rPr>
                <w:noProof/>
                <w:webHidden/>
              </w:rPr>
              <w:t>6</w:t>
            </w:r>
            <w:r w:rsidR="004470C9">
              <w:rPr>
                <w:noProof/>
                <w:webHidden/>
              </w:rPr>
              <w:fldChar w:fldCharType="end"/>
            </w:r>
          </w:hyperlink>
        </w:p>
        <w:p w:rsidR="004470C9" w:rsidRDefault="00F37E6B">
          <w:pPr>
            <w:pStyle w:val="Kazalovsebine1"/>
            <w:tabs>
              <w:tab w:val="right" w:leader="dot" w:pos="9756"/>
            </w:tabs>
            <w:rPr>
              <w:rFonts w:asciiTheme="minorHAnsi" w:eastAsiaTheme="minorEastAsia" w:hAnsiTheme="minorHAnsi" w:cstheme="minorBidi"/>
              <w:noProof/>
            </w:rPr>
          </w:pPr>
          <w:hyperlink w:anchor="_Toc47698068" w:history="1">
            <w:r w:rsidR="004470C9" w:rsidRPr="001E4972">
              <w:rPr>
                <w:rStyle w:val="Hiperpovezava"/>
                <w:rFonts w:eastAsia="Verdana"/>
                <w:noProof/>
              </w:rPr>
              <w:t>PRAVICE IN OBVEZNOSTI POGODBENIH STRANK</w:t>
            </w:r>
            <w:r w:rsidR="004470C9">
              <w:rPr>
                <w:noProof/>
                <w:webHidden/>
              </w:rPr>
              <w:tab/>
            </w:r>
            <w:r w:rsidR="004470C9">
              <w:rPr>
                <w:noProof/>
                <w:webHidden/>
              </w:rPr>
              <w:fldChar w:fldCharType="begin"/>
            </w:r>
            <w:r w:rsidR="004470C9">
              <w:rPr>
                <w:noProof/>
                <w:webHidden/>
              </w:rPr>
              <w:instrText xml:space="preserve"> PAGEREF _Toc47698068 \h </w:instrText>
            </w:r>
            <w:r w:rsidR="004470C9">
              <w:rPr>
                <w:noProof/>
                <w:webHidden/>
              </w:rPr>
            </w:r>
            <w:r w:rsidR="004470C9">
              <w:rPr>
                <w:noProof/>
                <w:webHidden/>
              </w:rPr>
              <w:fldChar w:fldCharType="separate"/>
            </w:r>
            <w:r>
              <w:rPr>
                <w:noProof/>
                <w:webHidden/>
              </w:rPr>
              <w:t>6</w:t>
            </w:r>
            <w:r w:rsidR="004470C9">
              <w:rPr>
                <w:noProof/>
                <w:webHidden/>
              </w:rPr>
              <w:fldChar w:fldCharType="end"/>
            </w:r>
          </w:hyperlink>
        </w:p>
        <w:p w:rsidR="004470C9" w:rsidRDefault="00F37E6B">
          <w:pPr>
            <w:pStyle w:val="Kazalovsebine1"/>
            <w:tabs>
              <w:tab w:val="right" w:leader="dot" w:pos="9756"/>
            </w:tabs>
            <w:rPr>
              <w:rFonts w:asciiTheme="minorHAnsi" w:eastAsiaTheme="minorEastAsia" w:hAnsiTheme="minorHAnsi" w:cstheme="minorBidi"/>
              <w:noProof/>
            </w:rPr>
          </w:pPr>
          <w:hyperlink w:anchor="_Toc47698069" w:history="1">
            <w:r w:rsidR="004470C9" w:rsidRPr="001E4972">
              <w:rPr>
                <w:rStyle w:val="Hiperpovezava"/>
                <w:rFonts w:eastAsia="Verdana"/>
                <w:noProof/>
              </w:rPr>
              <w:t>SPREMENJENA IN POZNEJE NAROČENA DELA</w:t>
            </w:r>
            <w:r w:rsidR="004470C9">
              <w:rPr>
                <w:noProof/>
                <w:webHidden/>
              </w:rPr>
              <w:tab/>
            </w:r>
            <w:r w:rsidR="004470C9">
              <w:rPr>
                <w:noProof/>
                <w:webHidden/>
              </w:rPr>
              <w:fldChar w:fldCharType="begin"/>
            </w:r>
            <w:r w:rsidR="004470C9">
              <w:rPr>
                <w:noProof/>
                <w:webHidden/>
              </w:rPr>
              <w:instrText xml:space="preserve"> PAGEREF _Toc47698069 \h </w:instrText>
            </w:r>
            <w:r w:rsidR="004470C9">
              <w:rPr>
                <w:noProof/>
                <w:webHidden/>
              </w:rPr>
            </w:r>
            <w:r w:rsidR="004470C9">
              <w:rPr>
                <w:noProof/>
                <w:webHidden/>
              </w:rPr>
              <w:fldChar w:fldCharType="separate"/>
            </w:r>
            <w:r>
              <w:rPr>
                <w:noProof/>
                <w:webHidden/>
              </w:rPr>
              <w:t>8</w:t>
            </w:r>
            <w:r w:rsidR="004470C9">
              <w:rPr>
                <w:noProof/>
                <w:webHidden/>
              </w:rPr>
              <w:fldChar w:fldCharType="end"/>
            </w:r>
          </w:hyperlink>
        </w:p>
        <w:p w:rsidR="004470C9" w:rsidRDefault="00F37E6B">
          <w:pPr>
            <w:pStyle w:val="Kazalovsebine1"/>
            <w:tabs>
              <w:tab w:val="right" w:leader="dot" w:pos="9756"/>
            </w:tabs>
            <w:rPr>
              <w:rFonts w:asciiTheme="minorHAnsi" w:eastAsiaTheme="minorEastAsia" w:hAnsiTheme="minorHAnsi" w:cstheme="minorBidi"/>
              <w:noProof/>
            </w:rPr>
          </w:pPr>
          <w:hyperlink w:anchor="_Toc47698070" w:history="1">
            <w:r w:rsidR="004470C9" w:rsidRPr="001E4972">
              <w:rPr>
                <w:rStyle w:val="Hiperpovezava"/>
                <w:rFonts w:eastAsia="Verdana"/>
                <w:noProof/>
              </w:rPr>
              <w:t>PREVZEM</w:t>
            </w:r>
            <w:r w:rsidR="004470C9">
              <w:rPr>
                <w:noProof/>
                <w:webHidden/>
              </w:rPr>
              <w:tab/>
            </w:r>
            <w:r w:rsidR="004470C9">
              <w:rPr>
                <w:noProof/>
                <w:webHidden/>
              </w:rPr>
              <w:fldChar w:fldCharType="begin"/>
            </w:r>
            <w:r w:rsidR="004470C9">
              <w:rPr>
                <w:noProof/>
                <w:webHidden/>
              </w:rPr>
              <w:instrText xml:space="preserve"> PAGEREF _Toc47698070 \h </w:instrText>
            </w:r>
            <w:r w:rsidR="004470C9">
              <w:rPr>
                <w:noProof/>
                <w:webHidden/>
              </w:rPr>
            </w:r>
            <w:r w:rsidR="004470C9">
              <w:rPr>
                <w:noProof/>
                <w:webHidden/>
              </w:rPr>
              <w:fldChar w:fldCharType="separate"/>
            </w:r>
            <w:r>
              <w:rPr>
                <w:noProof/>
                <w:webHidden/>
              </w:rPr>
              <w:t>8</w:t>
            </w:r>
            <w:r w:rsidR="004470C9">
              <w:rPr>
                <w:noProof/>
                <w:webHidden/>
              </w:rPr>
              <w:fldChar w:fldCharType="end"/>
            </w:r>
          </w:hyperlink>
        </w:p>
        <w:p w:rsidR="004470C9" w:rsidRDefault="00F37E6B">
          <w:pPr>
            <w:pStyle w:val="Kazalovsebine1"/>
            <w:tabs>
              <w:tab w:val="right" w:leader="dot" w:pos="9756"/>
            </w:tabs>
            <w:rPr>
              <w:rFonts w:asciiTheme="minorHAnsi" w:eastAsiaTheme="minorEastAsia" w:hAnsiTheme="minorHAnsi" w:cstheme="minorBidi"/>
              <w:noProof/>
            </w:rPr>
          </w:pPr>
          <w:hyperlink w:anchor="_Toc47698071" w:history="1">
            <w:r w:rsidR="004470C9" w:rsidRPr="001E4972">
              <w:rPr>
                <w:rStyle w:val="Hiperpovezava"/>
                <w:rFonts w:eastAsia="Verdana"/>
                <w:noProof/>
              </w:rPr>
              <w:t>FINANČNO ZAVAROVANJE ZA DOBRO IZVEDBO POGODBENIH OBVEZNOSTI</w:t>
            </w:r>
            <w:r w:rsidR="004470C9">
              <w:rPr>
                <w:noProof/>
                <w:webHidden/>
              </w:rPr>
              <w:tab/>
            </w:r>
            <w:r w:rsidR="004470C9">
              <w:rPr>
                <w:noProof/>
                <w:webHidden/>
              </w:rPr>
              <w:fldChar w:fldCharType="begin"/>
            </w:r>
            <w:r w:rsidR="004470C9">
              <w:rPr>
                <w:noProof/>
                <w:webHidden/>
              </w:rPr>
              <w:instrText xml:space="preserve"> PAGEREF _Toc47698071 \h </w:instrText>
            </w:r>
            <w:r w:rsidR="004470C9">
              <w:rPr>
                <w:noProof/>
                <w:webHidden/>
              </w:rPr>
            </w:r>
            <w:r w:rsidR="004470C9">
              <w:rPr>
                <w:noProof/>
                <w:webHidden/>
              </w:rPr>
              <w:fldChar w:fldCharType="separate"/>
            </w:r>
            <w:r>
              <w:rPr>
                <w:noProof/>
                <w:webHidden/>
              </w:rPr>
              <w:t>8</w:t>
            </w:r>
            <w:r w:rsidR="004470C9">
              <w:rPr>
                <w:noProof/>
                <w:webHidden/>
              </w:rPr>
              <w:fldChar w:fldCharType="end"/>
            </w:r>
          </w:hyperlink>
        </w:p>
        <w:p w:rsidR="004470C9" w:rsidRDefault="00F37E6B">
          <w:pPr>
            <w:pStyle w:val="Kazalovsebine1"/>
            <w:tabs>
              <w:tab w:val="right" w:leader="dot" w:pos="9756"/>
            </w:tabs>
            <w:rPr>
              <w:rFonts w:asciiTheme="minorHAnsi" w:eastAsiaTheme="minorEastAsia" w:hAnsiTheme="minorHAnsi" w:cstheme="minorBidi"/>
              <w:noProof/>
            </w:rPr>
          </w:pPr>
          <w:hyperlink w:anchor="_Toc47698072" w:history="1">
            <w:r w:rsidR="004470C9" w:rsidRPr="001E4972">
              <w:rPr>
                <w:rStyle w:val="Hiperpovezava"/>
                <w:rFonts w:eastAsia="Verdana"/>
                <w:noProof/>
              </w:rPr>
              <w:t>ZAVAROVANJE PROJEKTANTSKE ODGOVORNOSTI</w:t>
            </w:r>
            <w:r w:rsidR="004470C9">
              <w:rPr>
                <w:noProof/>
                <w:webHidden/>
              </w:rPr>
              <w:tab/>
            </w:r>
            <w:r w:rsidR="004470C9">
              <w:rPr>
                <w:noProof/>
                <w:webHidden/>
              </w:rPr>
              <w:fldChar w:fldCharType="begin"/>
            </w:r>
            <w:r w:rsidR="004470C9">
              <w:rPr>
                <w:noProof/>
                <w:webHidden/>
              </w:rPr>
              <w:instrText xml:space="preserve"> PAGEREF _Toc47698072 \h </w:instrText>
            </w:r>
            <w:r w:rsidR="004470C9">
              <w:rPr>
                <w:noProof/>
                <w:webHidden/>
              </w:rPr>
            </w:r>
            <w:r w:rsidR="004470C9">
              <w:rPr>
                <w:noProof/>
                <w:webHidden/>
              </w:rPr>
              <w:fldChar w:fldCharType="separate"/>
            </w:r>
            <w:r>
              <w:rPr>
                <w:noProof/>
                <w:webHidden/>
              </w:rPr>
              <w:t>9</w:t>
            </w:r>
            <w:r w:rsidR="004470C9">
              <w:rPr>
                <w:noProof/>
                <w:webHidden/>
              </w:rPr>
              <w:fldChar w:fldCharType="end"/>
            </w:r>
          </w:hyperlink>
        </w:p>
        <w:p w:rsidR="004470C9" w:rsidRDefault="00F37E6B">
          <w:pPr>
            <w:pStyle w:val="Kazalovsebine1"/>
            <w:tabs>
              <w:tab w:val="right" w:leader="dot" w:pos="9756"/>
            </w:tabs>
            <w:rPr>
              <w:rFonts w:asciiTheme="minorHAnsi" w:eastAsiaTheme="minorEastAsia" w:hAnsiTheme="minorHAnsi" w:cstheme="minorBidi"/>
              <w:noProof/>
            </w:rPr>
          </w:pPr>
          <w:hyperlink w:anchor="_Toc47698073" w:history="1">
            <w:r w:rsidR="004470C9" w:rsidRPr="001E4972">
              <w:rPr>
                <w:rStyle w:val="Hiperpovezava"/>
                <w:rFonts w:eastAsia="Verdana"/>
                <w:noProof/>
              </w:rPr>
              <w:t>POSLOVNA SKRIVNOST IN ZAUPNI PODATKI</w:t>
            </w:r>
            <w:r w:rsidR="004470C9">
              <w:rPr>
                <w:noProof/>
                <w:webHidden/>
              </w:rPr>
              <w:tab/>
            </w:r>
            <w:r w:rsidR="004470C9">
              <w:rPr>
                <w:noProof/>
                <w:webHidden/>
              </w:rPr>
              <w:fldChar w:fldCharType="begin"/>
            </w:r>
            <w:r w:rsidR="004470C9">
              <w:rPr>
                <w:noProof/>
                <w:webHidden/>
              </w:rPr>
              <w:instrText xml:space="preserve"> PAGEREF _Toc47698073 \h </w:instrText>
            </w:r>
            <w:r w:rsidR="004470C9">
              <w:rPr>
                <w:noProof/>
                <w:webHidden/>
              </w:rPr>
            </w:r>
            <w:r w:rsidR="004470C9">
              <w:rPr>
                <w:noProof/>
                <w:webHidden/>
              </w:rPr>
              <w:fldChar w:fldCharType="separate"/>
            </w:r>
            <w:r>
              <w:rPr>
                <w:noProof/>
                <w:webHidden/>
              </w:rPr>
              <w:t>9</w:t>
            </w:r>
            <w:r w:rsidR="004470C9">
              <w:rPr>
                <w:noProof/>
                <w:webHidden/>
              </w:rPr>
              <w:fldChar w:fldCharType="end"/>
            </w:r>
          </w:hyperlink>
        </w:p>
        <w:p w:rsidR="004470C9" w:rsidRDefault="00F37E6B">
          <w:pPr>
            <w:pStyle w:val="Kazalovsebine1"/>
            <w:tabs>
              <w:tab w:val="right" w:leader="dot" w:pos="9756"/>
            </w:tabs>
            <w:rPr>
              <w:rFonts w:asciiTheme="minorHAnsi" w:eastAsiaTheme="minorEastAsia" w:hAnsiTheme="minorHAnsi" w:cstheme="minorBidi"/>
              <w:noProof/>
            </w:rPr>
          </w:pPr>
          <w:hyperlink w:anchor="_Toc47698074" w:history="1">
            <w:r w:rsidR="004470C9" w:rsidRPr="001E4972">
              <w:rPr>
                <w:rStyle w:val="Hiperpovezava"/>
                <w:rFonts w:eastAsia="Verdana"/>
                <w:noProof/>
              </w:rPr>
              <w:t>PRAVICE INTELEKTUALNE LASTNINE</w:t>
            </w:r>
            <w:r w:rsidR="004470C9">
              <w:rPr>
                <w:noProof/>
                <w:webHidden/>
              </w:rPr>
              <w:tab/>
            </w:r>
            <w:r w:rsidR="004470C9">
              <w:rPr>
                <w:noProof/>
                <w:webHidden/>
              </w:rPr>
              <w:fldChar w:fldCharType="begin"/>
            </w:r>
            <w:r w:rsidR="004470C9">
              <w:rPr>
                <w:noProof/>
                <w:webHidden/>
              </w:rPr>
              <w:instrText xml:space="preserve"> PAGEREF _Toc47698074 \h </w:instrText>
            </w:r>
            <w:r w:rsidR="004470C9">
              <w:rPr>
                <w:noProof/>
                <w:webHidden/>
              </w:rPr>
            </w:r>
            <w:r w:rsidR="004470C9">
              <w:rPr>
                <w:noProof/>
                <w:webHidden/>
              </w:rPr>
              <w:fldChar w:fldCharType="separate"/>
            </w:r>
            <w:r>
              <w:rPr>
                <w:noProof/>
                <w:webHidden/>
              </w:rPr>
              <w:t>10</w:t>
            </w:r>
            <w:r w:rsidR="004470C9">
              <w:rPr>
                <w:noProof/>
                <w:webHidden/>
              </w:rPr>
              <w:fldChar w:fldCharType="end"/>
            </w:r>
          </w:hyperlink>
        </w:p>
        <w:p w:rsidR="004470C9" w:rsidRDefault="00F37E6B">
          <w:pPr>
            <w:pStyle w:val="Kazalovsebine1"/>
            <w:tabs>
              <w:tab w:val="right" w:leader="dot" w:pos="9756"/>
            </w:tabs>
            <w:rPr>
              <w:rFonts w:asciiTheme="minorHAnsi" w:eastAsiaTheme="minorEastAsia" w:hAnsiTheme="minorHAnsi" w:cstheme="minorBidi"/>
              <w:noProof/>
            </w:rPr>
          </w:pPr>
          <w:hyperlink w:anchor="_Toc47698075" w:history="1">
            <w:r w:rsidR="004470C9" w:rsidRPr="001E4972">
              <w:rPr>
                <w:rStyle w:val="Hiperpovezava"/>
                <w:rFonts w:eastAsia="Verdana"/>
                <w:noProof/>
              </w:rPr>
              <w:t>POOBLA</w:t>
            </w:r>
            <w:r w:rsidR="004470C9" w:rsidRPr="001E4972">
              <w:rPr>
                <w:rStyle w:val="Hiperpovezava"/>
                <w:noProof/>
              </w:rPr>
              <w:t>SC</w:t>
            </w:r>
            <w:r w:rsidR="004470C9" w:rsidRPr="001E4972">
              <w:rPr>
                <w:rStyle w:val="Hiperpovezava"/>
                <w:rFonts w:eastAsia="Verdana"/>
                <w:noProof/>
              </w:rPr>
              <w:t>ENI PREDSTAVNIKI POGODBENIH STRANK</w:t>
            </w:r>
            <w:r w:rsidR="004470C9">
              <w:rPr>
                <w:noProof/>
                <w:webHidden/>
              </w:rPr>
              <w:tab/>
            </w:r>
            <w:r w:rsidR="004470C9">
              <w:rPr>
                <w:noProof/>
                <w:webHidden/>
              </w:rPr>
              <w:fldChar w:fldCharType="begin"/>
            </w:r>
            <w:r w:rsidR="004470C9">
              <w:rPr>
                <w:noProof/>
                <w:webHidden/>
              </w:rPr>
              <w:instrText xml:space="preserve"> PAGEREF _Toc47698075 \h </w:instrText>
            </w:r>
            <w:r w:rsidR="004470C9">
              <w:rPr>
                <w:noProof/>
                <w:webHidden/>
              </w:rPr>
            </w:r>
            <w:r w:rsidR="004470C9">
              <w:rPr>
                <w:noProof/>
                <w:webHidden/>
              </w:rPr>
              <w:fldChar w:fldCharType="separate"/>
            </w:r>
            <w:r>
              <w:rPr>
                <w:noProof/>
                <w:webHidden/>
              </w:rPr>
              <w:t>11</w:t>
            </w:r>
            <w:r w:rsidR="004470C9">
              <w:rPr>
                <w:noProof/>
                <w:webHidden/>
              </w:rPr>
              <w:fldChar w:fldCharType="end"/>
            </w:r>
          </w:hyperlink>
        </w:p>
        <w:p w:rsidR="004470C9" w:rsidRDefault="00F37E6B">
          <w:pPr>
            <w:pStyle w:val="Kazalovsebine1"/>
            <w:tabs>
              <w:tab w:val="right" w:leader="dot" w:pos="9756"/>
            </w:tabs>
            <w:rPr>
              <w:rFonts w:asciiTheme="minorHAnsi" w:eastAsiaTheme="minorEastAsia" w:hAnsiTheme="minorHAnsi" w:cstheme="minorBidi"/>
              <w:noProof/>
            </w:rPr>
          </w:pPr>
          <w:hyperlink w:anchor="_Toc47698076" w:history="1">
            <w:r w:rsidR="004470C9" w:rsidRPr="001E4972">
              <w:rPr>
                <w:rStyle w:val="Hiperpovezava"/>
                <w:rFonts w:eastAsia="Verdana"/>
                <w:noProof/>
              </w:rPr>
              <w:t>KONČNE DOLOČBE</w:t>
            </w:r>
            <w:r w:rsidR="004470C9">
              <w:rPr>
                <w:noProof/>
                <w:webHidden/>
              </w:rPr>
              <w:tab/>
            </w:r>
            <w:r w:rsidR="004470C9">
              <w:rPr>
                <w:noProof/>
                <w:webHidden/>
              </w:rPr>
              <w:fldChar w:fldCharType="begin"/>
            </w:r>
            <w:r w:rsidR="004470C9">
              <w:rPr>
                <w:noProof/>
                <w:webHidden/>
              </w:rPr>
              <w:instrText xml:space="preserve"> PAGEREF _Toc47698076 \h </w:instrText>
            </w:r>
            <w:r w:rsidR="004470C9">
              <w:rPr>
                <w:noProof/>
                <w:webHidden/>
              </w:rPr>
            </w:r>
            <w:r w:rsidR="004470C9">
              <w:rPr>
                <w:noProof/>
                <w:webHidden/>
              </w:rPr>
              <w:fldChar w:fldCharType="separate"/>
            </w:r>
            <w:r>
              <w:rPr>
                <w:noProof/>
                <w:webHidden/>
              </w:rPr>
              <w:t>12</w:t>
            </w:r>
            <w:r w:rsidR="004470C9">
              <w:rPr>
                <w:noProof/>
                <w:webHidden/>
              </w:rPr>
              <w:fldChar w:fldCharType="end"/>
            </w:r>
          </w:hyperlink>
        </w:p>
        <w:p w:rsidR="004470C9" w:rsidRDefault="00F37E6B">
          <w:pPr>
            <w:pStyle w:val="Kazalovsebine1"/>
            <w:tabs>
              <w:tab w:val="right" w:leader="dot" w:pos="9756"/>
            </w:tabs>
            <w:rPr>
              <w:rFonts w:asciiTheme="minorHAnsi" w:eastAsiaTheme="minorEastAsia" w:hAnsiTheme="minorHAnsi" w:cstheme="minorBidi"/>
              <w:noProof/>
            </w:rPr>
          </w:pPr>
          <w:hyperlink w:anchor="_Toc47698077" w:history="1">
            <w:r w:rsidR="004470C9" w:rsidRPr="001E4972">
              <w:rPr>
                <w:rStyle w:val="Hiperpovezava"/>
                <w:noProof/>
              </w:rPr>
              <w:t>PREHODNA IN KONČNA DOLOČILA</w:t>
            </w:r>
            <w:r w:rsidR="004470C9">
              <w:rPr>
                <w:noProof/>
                <w:webHidden/>
              </w:rPr>
              <w:tab/>
            </w:r>
            <w:r w:rsidR="004470C9">
              <w:rPr>
                <w:noProof/>
                <w:webHidden/>
              </w:rPr>
              <w:fldChar w:fldCharType="begin"/>
            </w:r>
            <w:r w:rsidR="004470C9">
              <w:rPr>
                <w:noProof/>
                <w:webHidden/>
              </w:rPr>
              <w:instrText xml:space="preserve"> PAGEREF _Toc47698077 \h </w:instrText>
            </w:r>
            <w:r w:rsidR="004470C9">
              <w:rPr>
                <w:noProof/>
                <w:webHidden/>
              </w:rPr>
            </w:r>
            <w:r w:rsidR="004470C9">
              <w:rPr>
                <w:noProof/>
                <w:webHidden/>
              </w:rPr>
              <w:fldChar w:fldCharType="separate"/>
            </w:r>
            <w:r>
              <w:rPr>
                <w:noProof/>
                <w:webHidden/>
              </w:rPr>
              <w:t>13</w:t>
            </w:r>
            <w:r w:rsidR="004470C9">
              <w:rPr>
                <w:noProof/>
                <w:webHidden/>
              </w:rPr>
              <w:fldChar w:fldCharType="end"/>
            </w:r>
          </w:hyperlink>
        </w:p>
        <w:p w:rsidR="004470C9" w:rsidRDefault="00F37E6B">
          <w:pPr>
            <w:pStyle w:val="Kazalovsebine1"/>
            <w:tabs>
              <w:tab w:val="right" w:leader="dot" w:pos="9756"/>
            </w:tabs>
            <w:rPr>
              <w:rFonts w:asciiTheme="minorHAnsi" w:eastAsiaTheme="minorEastAsia" w:hAnsiTheme="minorHAnsi" w:cstheme="minorBidi"/>
              <w:noProof/>
            </w:rPr>
          </w:pPr>
          <w:hyperlink w:anchor="_Toc47698078" w:history="1">
            <w:r w:rsidR="004470C9" w:rsidRPr="001E4972">
              <w:rPr>
                <w:rStyle w:val="Hiperpovezava"/>
                <w:noProof/>
              </w:rPr>
              <w:t>PRILOGE POGODBE:</w:t>
            </w:r>
            <w:r w:rsidR="004470C9">
              <w:rPr>
                <w:noProof/>
                <w:webHidden/>
              </w:rPr>
              <w:tab/>
            </w:r>
            <w:r w:rsidR="004470C9">
              <w:rPr>
                <w:noProof/>
                <w:webHidden/>
              </w:rPr>
              <w:fldChar w:fldCharType="begin"/>
            </w:r>
            <w:r w:rsidR="004470C9">
              <w:rPr>
                <w:noProof/>
                <w:webHidden/>
              </w:rPr>
              <w:instrText xml:space="preserve"> PAGEREF _Toc47698078 \h </w:instrText>
            </w:r>
            <w:r w:rsidR="004470C9">
              <w:rPr>
                <w:noProof/>
                <w:webHidden/>
              </w:rPr>
            </w:r>
            <w:r w:rsidR="004470C9">
              <w:rPr>
                <w:noProof/>
                <w:webHidden/>
              </w:rPr>
              <w:fldChar w:fldCharType="separate"/>
            </w:r>
            <w:r>
              <w:rPr>
                <w:noProof/>
                <w:webHidden/>
              </w:rPr>
              <w:t>14</w:t>
            </w:r>
            <w:r w:rsidR="004470C9">
              <w:rPr>
                <w:noProof/>
                <w:webHidden/>
              </w:rPr>
              <w:fldChar w:fldCharType="end"/>
            </w:r>
          </w:hyperlink>
        </w:p>
        <w:p w:rsidR="00F3514D" w:rsidRPr="00BA2D8C" w:rsidRDefault="00F3514D">
          <w:pPr>
            <w:rPr>
              <w:rFonts w:asciiTheme="minorHAnsi" w:hAnsiTheme="minorHAnsi" w:cstheme="minorHAnsi"/>
            </w:rPr>
          </w:pPr>
          <w:r w:rsidRPr="00BA2D8C">
            <w:rPr>
              <w:rFonts w:asciiTheme="minorHAnsi" w:hAnsiTheme="minorHAnsi" w:cstheme="minorHAnsi"/>
              <w:b/>
              <w:bCs/>
            </w:rPr>
            <w:fldChar w:fldCharType="end"/>
          </w:r>
        </w:p>
      </w:sdtContent>
    </w:sdt>
    <w:p w:rsidR="00346BC8" w:rsidRPr="00BA2D8C" w:rsidRDefault="00346BC8">
      <w:pPr>
        <w:jc w:val="left"/>
        <w:rPr>
          <w:rFonts w:asciiTheme="minorHAnsi" w:hAnsiTheme="minorHAnsi" w:cstheme="minorHAnsi"/>
          <w:b/>
          <w:bCs/>
          <w:kern w:val="32"/>
          <w:sz w:val="24"/>
          <w:szCs w:val="24"/>
        </w:rPr>
      </w:pPr>
      <w:r w:rsidRPr="00BA2D8C">
        <w:rPr>
          <w:rFonts w:asciiTheme="minorHAnsi" w:hAnsiTheme="minorHAnsi" w:cstheme="minorHAnsi"/>
          <w:szCs w:val="24"/>
        </w:rPr>
        <w:br w:type="page"/>
      </w:r>
    </w:p>
    <w:p w:rsidR="005C5031" w:rsidRPr="00BA2D8C" w:rsidRDefault="005C5031" w:rsidP="005C5031">
      <w:pPr>
        <w:pStyle w:val="Naslov1"/>
        <w:rPr>
          <w:rFonts w:asciiTheme="minorHAnsi" w:hAnsiTheme="minorHAnsi" w:cstheme="minorHAnsi"/>
          <w:szCs w:val="24"/>
        </w:rPr>
      </w:pPr>
      <w:bookmarkStart w:id="1" w:name="_Toc47698062"/>
      <w:r w:rsidRPr="00BA2D8C">
        <w:rPr>
          <w:rFonts w:asciiTheme="minorHAnsi" w:hAnsiTheme="minorHAnsi" w:cstheme="minorHAnsi"/>
          <w:szCs w:val="24"/>
        </w:rPr>
        <w:lastRenderedPageBreak/>
        <w:t>SPLOŠNE DOLOČBE</w:t>
      </w:r>
      <w:bookmarkEnd w:id="1"/>
    </w:p>
    <w:p w:rsidR="003E7966" w:rsidRPr="00BA2D8C" w:rsidRDefault="003E7966" w:rsidP="003E7966">
      <w:pPr>
        <w:rPr>
          <w:rFonts w:asciiTheme="minorHAnsi" w:hAnsiTheme="minorHAnsi" w:cstheme="minorHAnsi"/>
        </w:rPr>
      </w:pPr>
    </w:p>
    <w:p w:rsidR="005C5031" w:rsidRPr="00BA2D8C" w:rsidRDefault="005C5031" w:rsidP="00457234">
      <w:pPr>
        <w:pStyle w:val="Odstavekseznama"/>
        <w:numPr>
          <w:ilvl w:val="0"/>
          <w:numId w:val="1"/>
        </w:numPr>
        <w:jc w:val="center"/>
        <w:rPr>
          <w:rFonts w:asciiTheme="minorHAnsi" w:hAnsiTheme="minorHAnsi" w:cstheme="minorHAnsi"/>
          <w:b/>
        </w:rPr>
      </w:pPr>
      <w:r w:rsidRPr="00BA2D8C">
        <w:rPr>
          <w:rFonts w:asciiTheme="minorHAnsi" w:hAnsiTheme="minorHAnsi" w:cstheme="minorHAnsi"/>
          <w:b/>
        </w:rPr>
        <w:t>člen</w:t>
      </w:r>
    </w:p>
    <w:p w:rsidR="00076C47" w:rsidRPr="00BA2D8C" w:rsidRDefault="00076C47" w:rsidP="00076C47">
      <w:pPr>
        <w:widowControl w:val="0"/>
        <w:rPr>
          <w:rFonts w:asciiTheme="minorHAnsi" w:hAnsiTheme="minorHAnsi" w:cstheme="minorHAnsi"/>
        </w:rPr>
      </w:pPr>
      <w:r w:rsidRPr="00BA2D8C">
        <w:rPr>
          <w:rFonts w:asciiTheme="minorHAnsi" w:hAnsiTheme="minorHAnsi" w:cstheme="minorHAnsi"/>
        </w:rPr>
        <w:t>Izvajalec je podjetje ali organizacija sodelujočih podjetij (glavnega izvajalca in ostalih soizvajalcev ter njihovih podizvajalcev), ki so skupaj oddali ponudbo in prevzeli izvedbo del po tej pogodbi. Tako naslavljani »izvajalec« v pogodbi pomeni organizacijo vseh sodelujočih podjetij.</w:t>
      </w:r>
    </w:p>
    <w:p w:rsidR="00CD461A" w:rsidRPr="00BA2D8C" w:rsidRDefault="00CD461A" w:rsidP="00076C47">
      <w:pPr>
        <w:widowControl w:val="0"/>
        <w:rPr>
          <w:rFonts w:asciiTheme="minorHAnsi" w:hAnsiTheme="minorHAnsi" w:cstheme="minorHAnsi"/>
        </w:rPr>
      </w:pPr>
    </w:p>
    <w:p w:rsidR="005C5031" w:rsidRPr="00BA2D8C" w:rsidRDefault="00076C47" w:rsidP="00076C47">
      <w:pPr>
        <w:widowControl w:val="0"/>
        <w:rPr>
          <w:rFonts w:asciiTheme="minorHAnsi" w:hAnsiTheme="minorHAnsi" w:cstheme="minorHAnsi"/>
        </w:rPr>
      </w:pPr>
      <w:r w:rsidRPr="00BA2D8C">
        <w:rPr>
          <w:rFonts w:asciiTheme="minorHAnsi" w:hAnsiTheme="minorHAnsi" w:cstheme="minorHAnsi"/>
        </w:rPr>
        <w:t xml:space="preserve">Glavni izvajalec in ostali soizvajalci so </w:t>
      </w:r>
      <w:r w:rsidR="00BC778E" w:rsidRPr="00BA2D8C">
        <w:rPr>
          <w:rFonts w:asciiTheme="minorHAnsi" w:hAnsiTheme="minorHAnsi" w:cstheme="minorHAnsi"/>
        </w:rPr>
        <w:t xml:space="preserve">sopodpisniki pogodbe z naročnikom </w:t>
      </w:r>
      <w:r w:rsidR="00947A3F" w:rsidRPr="00BA2D8C">
        <w:rPr>
          <w:rFonts w:asciiTheme="minorHAnsi" w:hAnsiTheme="minorHAnsi" w:cstheme="minorHAnsi"/>
        </w:rPr>
        <w:t>in</w:t>
      </w:r>
      <w:r w:rsidR="00BC778E" w:rsidRPr="00BA2D8C">
        <w:rPr>
          <w:rFonts w:asciiTheme="minorHAnsi" w:hAnsiTheme="minorHAnsi" w:cstheme="minorHAnsi"/>
        </w:rPr>
        <w:t xml:space="preserve"> so solidarno odgovorni za izvedbo </w:t>
      </w:r>
      <w:r w:rsidRPr="00BA2D8C">
        <w:rPr>
          <w:rFonts w:asciiTheme="minorHAnsi" w:hAnsiTheme="minorHAnsi" w:cstheme="minorHAnsi"/>
        </w:rPr>
        <w:t>del po tej pogodbi</w:t>
      </w:r>
      <w:r w:rsidR="00BC778E" w:rsidRPr="00BA2D8C">
        <w:rPr>
          <w:rFonts w:asciiTheme="minorHAnsi" w:hAnsiTheme="minorHAnsi" w:cstheme="minorHAnsi"/>
        </w:rPr>
        <w:t xml:space="preserve">. Podizvajalci niso sopodpisniki pogodbe in tako tudi niso </w:t>
      </w:r>
      <w:r w:rsidR="009C4C6F" w:rsidRPr="00BA2D8C">
        <w:rPr>
          <w:rFonts w:asciiTheme="minorHAnsi" w:hAnsiTheme="minorHAnsi" w:cstheme="minorHAnsi"/>
        </w:rPr>
        <w:t xml:space="preserve">neposredno </w:t>
      </w:r>
      <w:r w:rsidR="00BC778E" w:rsidRPr="00BA2D8C">
        <w:rPr>
          <w:rFonts w:asciiTheme="minorHAnsi" w:hAnsiTheme="minorHAnsi" w:cstheme="minorHAnsi"/>
        </w:rPr>
        <w:t xml:space="preserve">odgovorni za izvedbo </w:t>
      </w:r>
      <w:r w:rsidRPr="00BA2D8C">
        <w:rPr>
          <w:rFonts w:asciiTheme="minorHAnsi" w:hAnsiTheme="minorHAnsi" w:cstheme="minorHAnsi"/>
        </w:rPr>
        <w:t>del po tej pogodbi oz. za izvedbo njihovih del odgovarjajo glavni izvajalec in ostali soizvajalci</w:t>
      </w:r>
      <w:r w:rsidR="00BC778E" w:rsidRPr="00BA2D8C">
        <w:rPr>
          <w:rFonts w:asciiTheme="minorHAnsi" w:hAnsiTheme="minorHAnsi" w:cstheme="minorHAnsi"/>
        </w:rPr>
        <w:t>.</w:t>
      </w:r>
    </w:p>
    <w:p w:rsidR="00317627" w:rsidRPr="00BA2D8C" w:rsidRDefault="00317627" w:rsidP="00DB37E0">
      <w:pPr>
        <w:pStyle w:val="Naslov1"/>
        <w:rPr>
          <w:rFonts w:asciiTheme="minorHAnsi" w:hAnsiTheme="minorHAnsi" w:cstheme="minorHAnsi"/>
          <w:szCs w:val="24"/>
        </w:rPr>
      </w:pPr>
      <w:bookmarkStart w:id="2" w:name="_Toc47698063"/>
      <w:r w:rsidRPr="00BA2D8C">
        <w:rPr>
          <w:rFonts w:asciiTheme="minorHAnsi" w:hAnsiTheme="minorHAnsi" w:cstheme="minorHAnsi"/>
          <w:szCs w:val="24"/>
        </w:rPr>
        <w:t>PREDMET POGODBE</w:t>
      </w:r>
      <w:bookmarkEnd w:id="2"/>
    </w:p>
    <w:p w:rsidR="00317627" w:rsidRPr="00BA2D8C" w:rsidRDefault="00317627" w:rsidP="00457234">
      <w:pPr>
        <w:pStyle w:val="Odstavekseznama"/>
        <w:numPr>
          <w:ilvl w:val="0"/>
          <w:numId w:val="1"/>
        </w:numPr>
        <w:jc w:val="center"/>
        <w:rPr>
          <w:rFonts w:asciiTheme="minorHAnsi" w:hAnsiTheme="minorHAnsi" w:cstheme="minorHAnsi"/>
          <w:b/>
        </w:rPr>
      </w:pPr>
      <w:r w:rsidRPr="00BA2D8C">
        <w:rPr>
          <w:rFonts w:asciiTheme="minorHAnsi" w:hAnsiTheme="minorHAnsi" w:cstheme="minorHAnsi"/>
          <w:b/>
        </w:rPr>
        <w:t>člen</w:t>
      </w:r>
    </w:p>
    <w:p w:rsidR="005727D3" w:rsidRPr="00BA2D8C" w:rsidRDefault="0094295A" w:rsidP="005727D3">
      <w:pPr>
        <w:tabs>
          <w:tab w:val="left" w:pos="993"/>
          <w:tab w:val="left" w:pos="1134"/>
        </w:tabs>
        <w:rPr>
          <w:rFonts w:asciiTheme="minorHAnsi" w:hAnsiTheme="minorHAnsi" w:cstheme="minorHAnsi"/>
        </w:rPr>
      </w:pPr>
      <w:r w:rsidRPr="00BA2D8C">
        <w:rPr>
          <w:rFonts w:asciiTheme="minorHAnsi" w:hAnsiTheme="minorHAnsi" w:cstheme="minorHAnsi"/>
        </w:rPr>
        <w:t>S to pogodbo naročnik odda, izvajalec pa sprejme</w:t>
      </w:r>
      <w:r w:rsidR="00C50397" w:rsidRPr="00BA2D8C">
        <w:rPr>
          <w:rFonts w:asciiTheme="minorHAnsi" w:hAnsiTheme="minorHAnsi" w:cstheme="minorHAnsi"/>
        </w:rPr>
        <w:t xml:space="preserve"> v </w:t>
      </w:r>
      <w:r w:rsidR="00F676A5" w:rsidRPr="00BA2D8C">
        <w:rPr>
          <w:rFonts w:asciiTheme="minorHAnsi" w:hAnsiTheme="minorHAnsi" w:cstheme="minorHAnsi"/>
        </w:rPr>
        <w:t>i</w:t>
      </w:r>
      <w:r w:rsidR="00F676A5" w:rsidRPr="00BA2D8C">
        <w:rPr>
          <w:rFonts w:asciiTheme="minorHAnsi" w:hAnsiTheme="minorHAnsi" w:cstheme="minorHAnsi"/>
          <w:bCs/>
        </w:rPr>
        <w:t>zdelavo projektno dokumentacijo IZP, DGD in PZI</w:t>
      </w:r>
      <w:r w:rsidR="00F676A5" w:rsidRPr="00BA2D8C">
        <w:rPr>
          <w:rFonts w:asciiTheme="minorHAnsi" w:hAnsiTheme="minorHAnsi" w:cstheme="minorHAnsi"/>
          <w:b/>
          <w:bCs/>
        </w:rPr>
        <w:t xml:space="preserve"> </w:t>
      </w:r>
      <w:r w:rsidR="00F676A5" w:rsidRPr="00BA2D8C">
        <w:rPr>
          <w:rFonts w:asciiTheme="minorHAnsi" w:hAnsiTheme="minorHAnsi" w:cstheme="minorHAnsi"/>
        </w:rPr>
        <w:t>za izgradnjo rezervoarjev R9, R10, R11 in R12 ter za celotno rekonstrukcijo SND Celje:</w:t>
      </w:r>
    </w:p>
    <w:p w:rsidR="005727D3" w:rsidRPr="00BA2D8C" w:rsidRDefault="005727D3" w:rsidP="005727D3">
      <w:pPr>
        <w:tabs>
          <w:tab w:val="left" w:pos="993"/>
          <w:tab w:val="left" w:pos="1134"/>
        </w:tabs>
        <w:rPr>
          <w:rFonts w:asciiTheme="minorHAnsi" w:hAnsiTheme="minorHAnsi" w:cstheme="minorHAnsi"/>
        </w:rPr>
      </w:pPr>
    </w:p>
    <w:p w:rsidR="005727D3" w:rsidRPr="00BA2D8C" w:rsidRDefault="002D6383" w:rsidP="00457234">
      <w:pPr>
        <w:pStyle w:val="Odstavekseznama"/>
        <w:widowControl w:val="0"/>
        <w:numPr>
          <w:ilvl w:val="0"/>
          <w:numId w:val="2"/>
        </w:numPr>
        <w:rPr>
          <w:rFonts w:asciiTheme="minorHAnsi" w:hAnsiTheme="minorHAnsi" w:cstheme="minorHAnsi"/>
        </w:rPr>
      </w:pPr>
      <w:r w:rsidRPr="00BA2D8C">
        <w:rPr>
          <w:rFonts w:asciiTheme="minorHAnsi" w:hAnsiTheme="minorHAnsi" w:cstheme="minorHAnsi"/>
        </w:rPr>
        <w:t>p</w:t>
      </w:r>
      <w:r w:rsidR="003D490F" w:rsidRPr="00BA2D8C">
        <w:rPr>
          <w:rFonts w:asciiTheme="minorHAnsi" w:hAnsiTheme="minorHAnsi" w:cstheme="minorHAnsi"/>
        </w:rPr>
        <w:t xml:space="preserve">odrobnejši opis </w:t>
      </w:r>
      <w:r w:rsidR="00F676A5" w:rsidRPr="00BA2D8C">
        <w:rPr>
          <w:rFonts w:asciiTheme="minorHAnsi" w:hAnsiTheme="minorHAnsi" w:cstheme="minorHAnsi"/>
        </w:rPr>
        <w:t>storitve</w:t>
      </w:r>
      <w:r w:rsidRPr="00BA2D8C">
        <w:rPr>
          <w:rFonts w:asciiTheme="minorHAnsi" w:hAnsiTheme="minorHAnsi" w:cstheme="minorHAnsi"/>
        </w:rPr>
        <w:t xml:space="preserve"> –</w:t>
      </w:r>
      <w:r w:rsidR="00F676A5" w:rsidRPr="00BA2D8C">
        <w:rPr>
          <w:rFonts w:asciiTheme="minorHAnsi" w:hAnsiTheme="minorHAnsi" w:cstheme="minorHAnsi"/>
        </w:rPr>
        <w:t xml:space="preserve"> </w:t>
      </w:r>
      <w:r w:rsidR="003D490F" w:rsidRPr="00BA2D8C">
        <w:rPr>
          <w:rFonts w:asciiTheme="minorHAnsi" w:hAnsiTheme="minorHAnsi" w:cstheme="minorHAnsi"/>
        </w:rPr>
        <w:t>v OBR - 2.1</w:t>
      </w:r>
      <w:r w:rsidR="009C4C6F" w:rsidRPr="00BA2D8C">
        <w:rPr>
          <w:rFonts w:asciiTheme="minorHAnsi" w:hAnsiTheme="minorHAnsi" w:cstheme="minorHAnsi"/>
        </w:rPr>
        <w:t>8</w:t>
      </w:r>
      <w:r w:rsidR="003D490F" w:rsidRPr="00BA2D8C">
        <w:rPr>
          <w:rFonts w:asciiTheme="minorHAnsi" w:hAnsiTheme="minorHAnsi" w:cstheme="minorHAnsi"/>
        </w:rPr>
        <w:t>_</w:t>
      </w:r>
      <w:r w:rsidRPr="00BA2D8C">
        <w:rPr>
          <w:rFonts w:asciiTheme="minorHAnsi" w:hAnsiTheme="minorHAnsi" w:cstheme="minorHAnsi"/>
        </w:rPr>
        <w:t xml:space="preserve">Vrsta in opis </w:t>
      </w:r>
      <w:r w:rsidR="00F676A5" w:rsidRPr="00BA2D8C">
        <w:rPr>
          <w:rFonts w:asciiTheme="minorHAnsi" w:hAnsiTheme="minorHAnsi" w:cstheme="minorHAnsi"/>
        </w:rPr>
        <w:t>storitve</w:t>
      </w:r>
      <w:r w:rsidRPr="00BA2D8C">
        <w:rPr>
          <w:rFonts w:asciiTheme="minorHAnsi" w:hAnsiTheme="minorHAnsi" w:cstheme="minorHAnsi"/>
        </w:rPr>
        <w:t xml:space="preserve"> in</w:t>
      </w:r>
      <w:r w:rsidR="003D490F" w:rsidRPr="00BA2D8C">
        <w:rPr>
          <w:rFonts w:asciiTheme="minorHAnsi" w:hAnsiTheme="minorHAnsi" w:cstheme="minorHAnsi"/>
        </w:rPr>
        <w:t xml:space="preserve"> OBR - 2.1</w:t>
      </w:r>
      <w:r w:rsidR="009C4C6F" w:rsidRPr="00BA2D8C">
        <w:rPr>
          <w:rFonts w:asciiTheme="minorHAnsi" w:hAnsiTheme="minorHAnsi" w:cstheme="minorHAnsi"/>
        </w:rPr>
        <w:t>9</w:t>
      </w:r>
      <w:r w:rsidR="003D490F" w:rsidRPr="00BA2D8C">
        <w:rPr>
          <w:rFonts w:asciiTheme="minorHAnsi" w:hAnsiTheme="minorHAnsi" w:cstheme="minorHAnsi"/>
        </w:rPr>
        <w:t>_Predračun</w:t>
      </w:r>
      <w:r w:rsidRPr="00BA2D8C">
        <w:rPr>
          <w:rFonts w:asciiTheme="minorHAnsi" w:hAnsiTheme="minorHAnsi" w:cstheme="minorHAnsi"/>
        </w:rPr>
        <w:t>,</w:t>
      </w:r>
    </w:p>
    <w:p w:rsidR="0094295A" w:rsidRPr="00BA2D8C" w:rsidRDefault="0094295A" w:rsidP="00457234">
      <w:pPr>
        <w:pStyle w:val="Odstavekseznama"/>
        <w:widowControl w:val="0"/>
        <w:numPr>
          <w:ilvl w:val="0"/>
          <w:numId w:val="2"/>
        </w:numPr>
        <w:rPr>
          <w:rFonts w:asciiTheme="minorHAnsi" w:hAnsiTheme="minorHAnsi" w:cstheme="minorHAnsi"/>
        </w:rPr>
      </w:pPr>
      <w:r w:rsidRPr="00BA2D8C">
        <w:rPr>
          <w:rFonts w:asciiTheme="minorHAnsi" w:hAnsiTheme="minorHAnsi" w:cstheme="minorHAnsi"/>
        </w:rPr>
        <w:t xml:space="preserve">razpisne dokumentacije naročnika št. </w:t>
      </w:r>
      <w:r w:rsidR="00311636" w:rsidRPr="00BA2D8C">
        <w:rPr>
          <w:rFonts w:asciiTheme="minorHAnsi" w:hAnsiTheme="minorHAnsi" w:cstheme="minorHAnsi"/>
        </w:rPr>
        <w:t>JN</w:t>
      </w:r>
      <w:r w:rsidR="00190F0A" w:rsidRPr="00BA2D8C">
        <w:rPr>
          <w:rFonts w:asciiTheme="minorHAnsi" w:hAnsiTheme="minorHAnsi" w:cstheme="minorHAnsi"/>
        </w:rPr>
        <w:t xml:space="preserve"> 20</w:t>
      </w:r>
      <w:r w:rsidR="00A957F1" w:rsidRPr="00BA2D8C">
        <w:rPr>
          <w:rFonts w:asciiTheme="minorHAnsi" w:hAnsiTheme="minorHAnsi" w:cstheme="minorHAnsi"/>
        </w:rPr>
        <w:t>20</w:t>
      </w:r>
      <w:r w:rsidR="00190F0A" w:rsidRPr="00BA2D8C">
        <w:rPr>
          <w:rFonts w:asciiTheme="minorHAnsi" w:hAnsiTheme="minorHAnsi" w:cstheme="minorHAnsi"/>
        </w:rPr>
        <w:t>-</w:t>
      </w:r>
      <w:r w:rsidR="00F676A5" w:rsidRPr="00BA2D8C">
        <w:rPr>
          <w:rFonts w:asciiTheme="minorHAnsi" w:hAnsiTheme="minorHAnsi" w:cstheme="minorHAnsi"/>
        </w:rPr>
        <w:t>246</w:t>
      </w:r>
      <w:r w:rsidR="00190F0A" w:rsidRPr="00BA2D8C">
        <w:rPr>
          <w:rFonts w:asciiTheme="minorHAnsi" w:hAnsiTheme="minorHAnsi" w:cstheme="minorHAnsi"/>
        </w:rPr>
        <w:t>;</w:t>
      </w:r>
    </w:p>
    <w:p w:rsidR="0094295A" w:rsidRPr="00BA2D8C" w:rsidRDefault="0094295A" w:rsidP="00457234">
      <w:pPr>
        <w:pStyle w:val="Odstavekseznama"/>
        <w:widowControl w:val="0"/>
        <w:numPr>
          <w:ilvl w:val="0"/>
          <w:numId w:val="2"/>
        </w:numPr>
        <w:rPr>
          <w:rFonts w:asciiTheme="minorHAnsi" w:hAnsiTheme="minorHAnsi" w:cstheme="minorHAnsi"/>
        </w:rPr>
      </w:pPr>
      <w:r w:rsidRPr="00BA2D8C">
        <w:rPr>
          <w:rFonts w:asciiTheme="minorHAnsi" w:hAnsiTheme="minorHAnsi" w:cstheme="minorHAnsi"/>
        </w:rPr>
        <w:t xml:space="preserve">objave na Portalu javnih naročil pod št. </w:t>
      </w:r>
      <w:r w:rsidR="00A957F1" w:rsidRPr="00BA2D8C">
        <w:rPr>
          <w:rFonts w:asciiTheme="minorHAnsi" w:hAnsiTheme="minorHAnsi" w:cstheme="minorHAnsi"/>
        </w:rPr>
        <w:t>………………..</w:t>
      </w:r>
      <w:r w:rsidR="009C4C6F" w:rsidRPr="00BA2D8C">
        <w:rPr>
          <w:rFonts w:asciiTheme="minorHAnsi" w:hAnsiTheme="minorHAnsi" w:cstheme="minorHAnsi"/>
        </w:rPr>
        <w:t xml:space="preserve"> </w:t>
      </w:r>
      <w:r w:rsidRPr="00BA2D8C">
        <w:rPr>
          <w:rFonts w:asciiTheme="minorHAnsi" w:hAnsiTheme="minorHAnsi" w:cstheme="minorHAnsi"/>
        </w:rPr>
        <w:t xml:space="preserve">dne </w:t>
      </w:r>
      <w:r w:rsidR="00A957F1" w:rsidRPr="00BA2D8C">
        <w:rPr>
          <w:rFonts w:asciiTheme="minorHAnsi" w:hAnsiTheme="minorHAnsi" w:cstheme="minorHAnsi"/>
        </w:rPr>
        <w:t>……………..</w:t>
      </w:r>
      <w:r w:rsidR="009C4C6F" w:rsidRPr="00BA2D8C">
        <w:rPr>
          <w:rFonts w:asciiTheme="minorHAnsi" w:hAnsiTheme="minorHAnsi" w:cstheme="minorHAnsi"/>
        </w:rPr>
        <w:t xml:space="preserve">, na portalu </w:t>
      </w:r>
      <w:proofErr w:type="spellStart"/>
      <w:r w:rsidR="009C4C6F" w:rsidRPr="00BA2D8C">
        <w:rPr>
          <w:rFonts w:asciiTheme="minorHAnsi" w:hAnsiTheme="minorHAnsi" w:cstheme="minorHAnsi"/>
        </w:rPr>
        <w:t>eJN</w:t>
      </w:r>
      <w:proofErr w:type="spellEnd"/>
      <w:r w:rsidR="00CA1911" w:rsidRPr="00BA2D8C">
        <w:rPr>
          <w:rFonts w:asciiTheme="minorHAnsi" w:hAnsiTheme="minorHAnsi" w:cstheme="minorHAnsi"/>
        </w:rPr>
        <w:t xml:space="preserve"> </w:t>
      </w:r>
      <w:r w:rsidRPr="00BA2D8C">
        <w:rPr>
          <w:rFonts w:asciiTheme="minorHAnsi" w:hAnsiTheme="minorHAnsi" w:cstheme="minorHAnsi"/>
        </w:rPr>
        <w:t>in na spletn</w:t>
      </w:r>
      <w:r w:rsidR="00190F0A" w:rsidRPr="00BA2D8C">
        <w:rPr>
          <w:rFonts w:asciiTheme="minorHAnsi" w:hAnsiTheme="minorHAnsi" w:cstheme="minorHAnsi"/>
        </w:rPr>
        <w:t>i strani naročnika;</w:t>
      </w:r>
    </w:p>
    <w:p w:rsidR="0094295A" w:rsidRPr="00BA2D8C" w:rsidRDefault="003027A5" w:rsidP="00457234">
      <w:pPr>
        <w:pStyle w:val="Odstavekseznama"/>
        <w:widowControl w:val="0"/>
        <w:numPr>
          <w:ilvl w:val="0"/>
          <w:numId w:val="2"/>
        </w:numPr>
        <w:rPr>
          <w:rFonts w:asciiTheme="minorHAnsi" w:hAnsiTheme="minorHAnsi" w:cstheme="minorHAnsi"/>
        </w:rPr>
      </w:pPr>
      <w:r w:rsidRPr="00BA2D8C">
        <w:rPr>
          <w:rFonts w:asciiTheme="minorHAnsi" w:hAnsiTheme="minorHAnsi" w:cstheme="minorHAnsi"/>
        </w:rPr>
        <w:t>obvestila</w:t>
      </w:r>
      <w:r w:rsidR="0094295A" w:rsidRPr="00BA2D8C">
        <w:rPr>
          <w:rFonts w:asciiTheme="minorHAnsi" w:hAnsiTheme="minorHAnsi" w:cstheme="minorHAnsi"/>
        </w:rPr>
        <w:t xml:space="preserve"> o oddaji </w:t>
      </w:r>
      <w:r w:rsidRPr="00BA2D8C">
        <w:rPr>
          <w:rFonts w:asciiTheme="minorHAnsi" w:hAnsiTheme="minorHAnsi" w:cstheme="minorHAnsi"/>
        </w:rPr>
        <w:t xml:space="preserve">javnega </w:t>
      </w:r>
      <w:r w:rsidR="0094295A" w:rsidRPr="00BA2D8C">
        <w:rPr>
          <w:rFonts w:asciiTheme="minorHAnsi" w:hAnsiTheme="minorHAnsi" w:cstheme="minorHAnsi"/>
        </w:rPr>
        <w:t>naročila št. ……………. z dne ………………</w:t>
      </w:r>
      <w:r w:rsidR="00F97F38" w:rsidRPr="00BA2D8C">
        <w:rPr>
          <w:rFonts w:asciiTheme="minorHAnsi" w:hAnsiTheme="minorHAnsi" w:cstheme="minorHAnsi"/>
        </w:rPr>
        <w:t>.</w:t>
      </w:r>
    </w:p>
    <w:p w:rsidR="00190F0A" w:rsidRPr="00BA2D8C" w:rsidRDefault="00190F0A" w:rsidP="0094295A">
      <w:pPr>
        <w:rPr>
          <w:rFonts w:asciiTheme="minorHAnsi" w:hAnsiTheme="minorHAnsi" w:cstheme="minorHAnsi"/>
        </w:rPr>
      </w:pPr>
    </w:p>
    <w:p w:rsidR="0094295A" w:rsidRPr="00BA2D8C" w:rsidRDefault="000546C2" w:rsidP="0094295A">
      <w:pPr>
        <w:rPr>
          <w:rFonts w:asciiTheme="minorHAnsi" w:hAnsiTheme="minorHAnsi" w:cstheme="minorHAnsi"/>
        </w:rPr>
      </w:pPr>
      <w:r w:rsidRPr="00BA2D8C">
        <w:rPr>
          <w:rFonts w:asciiTheme="minorHAnsi" w:hAnsiTheme="minorHAnsi" w:cstheme="minorHAnsi"/>
        </w:rPr>
        <w:t xml:space="preserve">Razpisna </w:t>
      </w:r>
      <w:r w:rsidR="00190F0A" w:rsidRPr="00BA2D8C">
        <w:rPr>
          <w:rFonts w:asciiTheme="minorHAnsi" w:hAnsiTheme="minorHAnsi" w:cstheme="minorHAnsi"/>
        </w:rPr>
        <w:t xml:space="preserve">in ponudbena </w:t>
      </w:r>
      <w:r w:rsidRPr="00BA2D8C">
        <w:rPr>
          <w:rFonts w:asciiTheme="minorHAnsi" w:hAnsiTheme="minorHAnsi" w:cstheme="minorHAnsi"/>
        </w:rPr>
        <w:t>dokumentacija</w:t>
      </w:r>
      <w:r w:rsidR="0094295A" w:rsidRPr="00BA2D8C">
        <w:rPr>
          <w:rFonts w:asciiTheme="minorHAnsi" w:hAnsiTheme="minorHAnsi" w:cstheme="minorHAnsi"/>
        </w:rPr>
        <w:t xml:space="preserve"> </w:t>
      </w:r>
      <w:r w:rsidR="00190F0A" w:rsidRPr="00BA2D8C">
        <w:rPr>
          <w:rFonts w:asciiTheme="minorHAnsi" w:hAnsiTheme="minorHAnsi" w:cstheme="minorHAnsi"/>
        </w:rPr>
        <w:t>sta smiselni</w:t>
      </w:r>
      <w:r w:rsidR="0094295A" w:rsidRPr="00BA2D8C">
        <w:rPr>
          <w:rFonts w:asciiTheme="minorHAnsi" w:hAnsiTheme="minorHAnsi" w:cstheme="minorHAnsi"/>
        </w:rPr>
        <w:t xml:space="preserve"> sestavni del te pogodbe.</w:t>
      </w:r>
    </w:p>
    <w:p w:rsidR="00317627" w:rsidRPr="00BA2D8C" w:rsidRDefault="00317627" w:rsidP="00317627">
      <w:pPr>
        <w:jc w:val="center"/>
        <w:rPr>
          <w:rFonts w:asciiTheme="minorHAnsi" w:hAnsiTheme="minorHAnsi" w:cstheme="minorHAnsi"/>
          <w:b/>
          <w:bCs/>
        </w:rPr>
      </w:pPr>
    </w:p>
    <w:p w:rsidR="00317627" w:rsidRPr="00BA2D8C" w:rsidRDefault="00317627" w:rsidP="00023E4D">
      <w:pPr>
        <w:pStyle w:val="Naslov1"/>
        <w:rPr>
          <w:rFonts w:asciiTheme="minorHAnsi" w:hAnsiTheme="minorHAnsi" w:cstheme="minorHAnsi"/>
          <w:szCs w:val="24"/>
        </w:rPr>
      </w:pPr>
      <w:bookmarkStart w:id="3" w:name="_Toc47698064"/>
      <w:r w:rsidRPr="00BA2D8C">
        <w:rPr>
          <w:rFonts w:asciiTheme="minorHAnsi" w:hAnsiTheme="minorHAnsi" w:cstheme="minorHAnsi"/>
          <w:szCs w:val="24"/>
        </w:rPr>
        <w:t>POGODBENA CENA</w:t>
      </w:r>
      <w:bookmarkEnd w:id="3"/>
      <w:r w:rsidR="004D39D4" w:rsidRPr="00BA2D8C">
        <w:rPr>
          <w:rFonts w:asciiTheme="minorHAnsi" w:hAnsiTheme="minorHAnsi" w:cstheme="minorHAnsi"/>
          <w:szCs w:val="24"/>
        </w:rPr>
        <w:t xml:space="preserve"> </w:t>
      </w:r>
    </w:p>
    <w:p w:rsidR="00DB37E0" w:rsidRPr="00BA2D8C" w:rsidRDefault="00DB37E0" w:rsidP="00457234">
      <w:pPr>
        <w:pStyle w:val="Odstavekseznama"/>
        <w:numPr>
          <w:ilvl w:val="0"/>
          <w:numId w:val="1"/>
        </w:numPr>
        <w:jc w:val="center"/>
        <w:rPr>
          <w:rFonts w:asciiTheme="minorHAnsi" w:hAnsiTheme="minorHAnsi" w:cstheme="minorHAnsi"/>
          <w:b/>
        </w:rPr>
      </w:pPr>
      <w:r w:rsidRPr="00BA2D8C">
        <w:rPr>
          <w:rFonts w:asciiTheme="minorHAnsi" w:hAnsiTheme="minorHAnsi" w:cstheme="minorHAnsi"/>
          <w:b/>
        </w:rPr>
        <w:t>člen</w:t>
      </w:r>
    </w:p>
    <w:p w:rsidR="00691772" w:rsidRPr="00BA2D8C" w:rsidRDefault="00691772" w:rsidP="00691772">
      <w:pPr>
        <w:rPr>
          <w:rFonts w:asciiTheme="minorHAnsi" w:hAnsiTheme="minorHAnsi" w:cstheme="minorHAnsi"/>
        </w:rPr>
      </w:pPr>
    </w:p>
    <w:tbl>
      <w:tblPr>
        <w:tblStyle w:val="Tabelamrea"/>
        <w:tblW w:w="0" w:type="auto"/>
        <w:jc w:val="center"/>
        <w:tblInd w:w="0" w:type="dxa"/>
        <w:tblLook w:val="04A0" w:firstRow="1" w:lastRow="0" w:firstColumn="1" w:lastColumn="0" w:noHBand="0" w:noVBand="1"/>
      </w:tblPr>
      <w:tblGrid>
        <w:gridCol w:w="774"/>
        <w:gridCol w:w="6835"/>
        <w:gridCol w:w="1917"/>
      </w:tblGrid>
      <w:tr w:rsidR="00007B80" w:rsidRPr="00BA2D8C" w:rsidTr="005727D3">
        <w:trPr>
          <w:jc w:val="center"/>
        </w:trPr>
        <w:tc>
          <w:tcPr>
            <w:tcW w:w="774" w:type="dxa"/>
            <w:vAlign w:val="center"/>
          </w:tcPr>
          <w:p w:rsidR="00007B80" w:rsidRPr="00BA2D8C" w:rsidRDefault="00007B80" w:rsidP="00007B80">
            <w:pPr>
              <w:rPr>
                <w:rFonts w:asciiTheme="minorHAnsi" w:hAnsiTheme="minorHAnsi" w:cstheme="minorHAnsi"/>
                <w:b/>
              </w:rPr>
            </w:pPr>
            <w:r w:rsidRPr="00BA2D8C">
              <w:rPr>
                <w:rFonts w:asciiTheme="minorHAnsi" w:hAnsiTheme="minorHAnsi" w:cstheme="minorHAnsi"/>
                <w:b/>
              </w:rPr>
              <w:t>Št.</w:t>
            </w:r>
          </w:p>
        </w:tc>
        <w:tc>
          <w:tcPr>
            <w:tcW w:w="6835" w:type="dxa"/>
            <w:vAlign w:val="center"/>
          </w:tcPr>
          <w:p w:rsidR="00007B80" w:rsidRPr="00BA2D8C" w:rsidRDefault="00007B80" w:rsidP="00007B80">
            <w:pPr>
              <w:rPr>
                <w:rFonts w:asciiTheme="minorHAnsi" w:hAnsiTheme="minorHAnsi" w:cstheme="minorHAnsi"/>
                <w:b/>
              </w:rPr>
            </w:pPr>
            <w:r w:rsidRPr="00BA2D8C">
              <w:rPr>
                <w:rFonts w:asciiTheme="minorHAnsi" w:hAnsiTheme="minorHAnsi" w:cstheme="minorHAnsi"/>
                <w:b/>
              </w:rPr>
              <w:t>OPIS</w:t>
            </w:r>
          </w:p>
        </w:tc>
        <w:tc>
          <w:tcPr>
            <w:tcW w:w="1917" w:type="dxa"/>
            <w:vAlign w:val="center"/>
          </w:tcPr>
          <w:p w:rsidR="00007B80" w:rsidRPr="00BA2D8C" w:rsidRDefault="00007B80" w:rsidP="00007B80">
            <w:pPr>
              <w:jc w:val="right"/>
              <w:rPr>
                <w:rFonts w:asciiTheme="minorHAnsi" w:hAnsiTheme="minorHAnsi" w:cstheme="minorHAnsi"/>
                <w:b/>
              </w:rPr>
            </w:pPr>
            <w:r w:rsidRPr="00BA2D8C">
              <w:rPr>
                <w:rFonts w:asciiTheme="minorHAnsi" w:hAnsiTheme="minorHAnsi" w:cstheme="minorHAnsi"/>
                <w:b/>
              </w:rPr>
              <w:t>CENA V EUR BREZ DDV</w:t>
            </w:r>
          </w:p>
        </w:tc>
      </w:tr>
      <w:tr w:rsidR="00007B80" w:rsidRPr="00BA2D8C" w:rsidTr="005727D3">
        <w:trPr>
          <w:jc w:val="center"/>
        </w:trPr>
        <w:tc>
          <w:tcPr>
            <w:tcW w:w="774" w:type="dxa"/>
          </w:tcPr>
          <w:p w:rsidR="00007B80" w:rsidRPr="00BA2D8C" w:rsidRDefault="00007B80" w:rsidP="003546D3">
            <w:pPr>
              <w:rPr>
                <w:rFonts w:asciiTheme="minorHAnsi" w:hAnsiTheme="minorHAnsi" w:cstheme="minorHAnsi"/>
              </w:rPr>
            </w:pPr>
            <w:r w:rsidRPr="00BA2D8C">
              <w:rPr>
                <w:rFonts w:asciiTheme="minorHAnsi" w:hAnsiTheme="minorHAnsi" w:cstheme="minorHAnsi"/>
              </w:rPr>
              <w:t>1.</w:t>
            </w:r>
          </w:p>
        </w:tc>
        <w:tc>
          <w:tcPr>
            <w:tcW w:w="6835" w:type="dxa"/>
            <w:vAlign w:val="center"/>
          </w:tcPr>
          <w:p w:rsidR="00007B80" w:rsidRPr="00BA2D8C" w:rsidRDefault="00007B80" w:rsidP="003546D3">
            <w:pPr>
              <w:rPr>
                <w:rFonts w:asciiTheme="minorHAnsi" w:hAnsiTheme="minorHAnsi" w:cstheme="minorHAnsi"/>
              </w:rPr>
            </w:pPr>
            <w:r w:rsidRPr="00BA2D8C">
              <w:rPr>
                <w:rFonts w:asciiTheme="minorHAnsi" w:hAnsiTheme="minorHAnsi" w:cstheme="minorHAnsi"/>
              </w:rPr>
              <w:t>Izdelava IZP</w:t>
            </w:r>
          </w:p>
        </w:tc>
        <w:tc>
          <w:tcPr>
            <w:tcW w:w="1917" w:type="dxa"/>
            <w:vAlign w:val="center"/>
          </w:tcPr>
          <w:p w:rsidR="00007B80" w:rsidRPr="00BA2D8C" w:rsidRDefault="00007B80" w:rsidP="00CA1911">
            <w:pPr>
              <w:jc w:val="right"/>
              <w:rPr>
                <w:rFonts w:asciiTheme="minorHAnsi" w:hAnsiTheme="minorHAnsi" w:cstheme="minorHAnsi"/>
              </w:rPr>
            </w:pPr>
          </w:p>
        </w:tc>
      </w:tr>
      <w:tr w:rsidR="00007B80" w:rsidRPr="00BA2D8C" w:rsidTr="005727D3">
        <w:trPr>
          <w:jc w:val="center"/>
        </w:trPr>
        <w:tc>
          <w:tcPr>
            <w:tcW w:w="774" w:type="dxa"/>
          </w:tcPr>
          <w:p w:rsidR="00007B80" w:rsidRPr="00BA2D8C" w:rsidRDefault="00007B80" w:rsidP="003546D3">
            <w:pPr>
              <w:rPr>
                <w:rFonts w:asciiTheme="minorHAnsi" w:hAnsiTheme="minorHAnsi" w:cstheme="minorHAnsi"/>
              </w:rPr>
            </w:pPr>
            <w:r w:rsidRPr="00BA2D8C">
              <w:rPr>
                <w:rFonts w:asciiTheme="minorHAnsi" w:hAnsiTheme="minorHAnsi" w:cstheme="minorHAnsi"/>
              </w:rPr>
              <w:t>2.</w:t>
            </w:r>
          </w:p>
        </w:tc>
        <w:tc>
          <w:tcPr>
            <w:tcW w:w="6835" w:type="dxa"/>
            <w:vAlign w:val="center"/>
          </w:tcPr>
          <w:p w:rsidR="00007B80" w:rsidRPr="00BA2D8C" w:rsidRDefault="00007B80" w:rsidP="003546D3">
            <w:pPr>
              <w:rPr>
                <w:rFonts w:asciiTheme="minorHAnsi" w:hAnsiTheme="minorHAnsi" w:cstheme="minorHAnsi"/>
              </w:rPr>
            </w:pPr>
            <w:r w:rsidRPr="00BA2D8C">
              <w:rPr>
                <w:rFonts w:asciiTheme="minorHAnsi" w:hAnsiTheme="minorHAnsi" w:cstheme="minorHAnsi"/>
              </w:rPr>
              <w:t>Izdelava DGD s pridobitvijo gradbenega dovoljenja</w:t>
            </w:r>
          </w:p>
        </w:tc>
        <w:tc>
          <w:tcPr>
            <w:tcW w:w="1917" w:type="dxa"/>
            <w:vAlign w:val="center"/>
          </w:tcPr>
          <w:p w:rsidR="00007B80" w:rsidRPr="00BA2D8C" w:rsidRDefault="00007B80" w:rsidP="00CA1911">
            <w:pPr>
              <w:jc w:val="right"/>
              <w:rPr>
                <w:rFonts w:asciiTheme="minorHAnsi" w:hAnsiTheme="minorHAnsi" w:cstheme="minorHAnsi"/>
              </w:rPr>
            </w:pPr>
          </w:p>
        </w:tc>
      </w:tr>
      <w:tr w:rsidR="00007B80" w:rsidRPr="00BA2D8C" w:rsidTr="005727D3">
        <w:trPr>
          <w:jc w:val="center"/>
        </w:trPr>
        <w:tc>
          <w:tcPr>
            <w:tcW w:w="774" w:type="dxa"/>
          </w:tcPr>
          <w:p w:rsidR="00007B80" w:rsidRPr="00BA2D8C" w:rsidRDefault="00007B80" w:rsidP="003546D3">
            <w:pPr>
              <w:rPr>
                <w:rFonts w:asciiTheme="minorHAnsi" w:hAnsiTheme="minorHAnsi" w:cstheme="minorHAnsi"/>
              </w:rPr>
            </w:pPr>
            <w:r w:rsidRPr="00BA2D8C">
              <w:rPr>
                <w:rFonts w:asciiTheme="minorHAnsi" w:hAnsiTheme="minorHAnsi" w:cstheme="minorHAnsi"/>
              </w:rPr>
              <w:t>3.</w:t>
            </w:r>
          </w:p>
        </w:tc>
        <w:tc>
          <w:tcPr>
            <w:tcW w:w="6835" w:type="dxa"/>
            <w:vAlign w:val="center"/>
          </w:tcPr>
          <w:p w:rsidR="00007B80" w:rsidRPr="00BA2D8C" w:rsidRDefault="00007B80" w:rsidP="003546D3">
            <w:pPr>
              <w:rPr>
                <w:rFonts w:asciiTheme="minorHAnsi" w:hAnsiTheme="minorHAnsi" w:cstheme="minorHAnsi"/>
              </w:rPr>
            </w:pPr>
            <w:r w:rsidRPr="00BA2D8C">
              <w:rPr>
                <w:rFonts w:asciiTheme="minorHAnsi" w:hAnsiTheme="minorHAnsi" w:cstheme="minorHAnsi"/>
              </w:rPr>
              <w:t>Izdelava PZI s popisom del</w:t>
            </w:r>
          </w:p>
        </w:tc>
        <w:tc>
          <w:tcPr>
            <w:tcW w:w="1917" w:type="dxa"/>
            <w:vAlign w:val="center"/>
          </w:tcPr>
          <w:p w:rsidR="00007B80" w:rsidRPr="00BA2D8C" w:rsidRDefault="00007B80" w:rsidP="00CA1911">
            <w:pPr>
              <w:jc w:val="right"/>
              <w:rPr>
                <w:rFonts w:asciiTheme="minorHAnsi" w:hAnsiTheme="minorHAnsi" w:cstheme="minorHAnsi"/>
              </w:rPr>
            </w:pPr>
          </w:p>
        </w:tc>
      </w:tr>
      <w:tr w:rsidR="00007B80" w:rsidRPr="00BA2D8C" w:rsidTr="005727D3">
        <w:trPr>
          <w:jc w:val="center"/>
        </w:trPr>
        <w:tc>
          <w:tcPr>
            <w:tcW w:w="7609" w:type="dxa"/>
            <w:gridSpan w:val="2"/>
          </w:tcPr>
          <w:p w:rsidR="00007B80" w:rsidRPr="00BA2D8C" w:rsidRDefault="00007B80" w:rsidP="00007B80">
            <w:pPr>
              <w:jc w:val="right"/>
              <w:rPr>
                <w:rFonts w:asciiTheme="minorHAnsi" w:hAnsiTheme="minorHAnsi" w:cstheme="minorHAnsi"/>
                <w:b/>
              </w:rPr>
            </w:pPr>
            <w:r w:rsidRPr="00BA2D8C">
              <w:rPr>
                <w:rFonts w:asciiTheme="minorHAnsi" w:hAnsiTheme="minorHAnsi" w:cstheme="minorHAnsi"/>
                <w:b/>
              </w:rPr>
              <w:t>SKUPAJ v EUR brez DDV</w:t>
            </w:r>
          </w:p>
        </w:tc>
        <w:tc>
          <w:tcPr>
            <w:tcW w:w="1917" w:type="dxa"/>
            <w:vAlign w:val="center"/>
          </w:tcPr>
          <w:p w:rsidR="00007B80" w:rsidRPr="00BA2D8C" w:rsidRDefault="00007B80" w:rsidP="00CA1911">
            <w:pPr>
              <w:jc w:val="right"/>
              <w:rPr>
                <w:rFonts w:asciiTheme="minorHAnsi" w:hAnsiTheme="minorHAnsi" w:cstheme="minorHAnsi"/>
              </w:rPr>
            </w:pPr>
          </w:p>
        </w:tc>
      </w:tr>
      <w:tr w:rsidR="00007B80" w:rsidRPr="00BA2D8C" w:rsidTr="005727D3">
        <w:trPr>
          <w:jc w:val="center"/>
        </w:trPr>
        <w:tc>
          <w:tcPr>
            <w:tcW w:w="7609" w:type="dxa"/>
            <w:gridSpan w:val="2"/>
          </w:tcPr>
          <w:p w:rsidR="00007B80" w:rsidRPr="00BA2D8C" w:rsidRDefault="00007B80" w:rsidP="00007B80">
            <w:pPr>
              <w:jc w:val="right"/>
              <w:rPr>
                <w:rFonts w:asciiTheme="minorHAnsi" w:hAnsiTheme="minorHAnsi" w:cstheme="minorHAnsi"/>
                <w:b/>
              </w:rPr>
            </w:pPr>
            <w:r w:rsidRPr="00BA2D8C">
              <w:rPr>
                <w:rFonts w:asciiTheme="minorHAnsi" w:hAnsiTheme="minorHAnsi" w:cstheme="minorHAnsi"/>
                <w:b/>
              </w:rPr>
              <w:t>Vrednost DDV</w:t>
            </w:r>
          </w:p>
        </w:tc>
        <w:tc>
          <w:tcPr>
            <w:tcW w:w="1917" w:type="dxa"/>
            <w:vAlign w:val="center"/>
          </w:tcPr>
          <w:p w:rsidR="00007B80" w:rsidRPr="00BA2D8C" w:rsidRDefault="00007B80" w:rsidP="00CA1911">
            <w:pPr>
              <w:jc w:val="right"/>
              <w:rPr>
                <w:rFonts w:asciiTheme="minorHAnsi" w:hAnsiTheme="minorHAnsi" w:cstheme="minorHAnsi"/>
              </w:rPr>
            </w:pPr>
          </w:p>
        </w:tc>
      </w:tr>
      <w:tr w:rsidR="00007B80" w:rsidRPr="00BA2D8C" w:rsidTr="005727D3">
        <w:trPr>
          <w:jc w:val="center"/>
        </w:trPr>
        <w:tc>
          <w:tcPr>
            <w:tcW w:w="7609" w:type="dxa"/>
            <w:gridSpan w:val="2"/>
          </w:tcPr>
          <w:p w:rsidR="00007B80" w:rsidRPr="00BA2D8C" w:rsidRDefault="00007B80" w:rsidP="00007B80">
            <w:pPr>
              <w:jc w:val="right"/>
              <w:rPr>
                <w:rFonts w:asciiTheme="minorHAnsi" w:hAnsiTheme="minorHAnsi" w:cstheme="minorHAnsi"/>
                <w:b/>
              </w:rPr>
            </w:pPr>
            <w:r w:rsidRPr="00BA2D8C">
              <w:rPr>
                <w:rFonts w:asciiTheme="minorHAnsi" w:hAnsiTheme="minorHAnsi" w:cstheme="minorHAnsi"/>
                <w:b/>
              </w:rPr>
              <w:t>SKUPAJ v EUR z DDV</w:t>
            </w:r>
          </w:p>
        </w:tc>
        <w:tc>
          <w:tcPr>
            <w:tcW w:w="1917" w:type="dxa"/>
            <w:vAlign w:val="center"/>
          </w:tcPr>
          <w:p w:rsidR="00007B80" w:rsidRPr="00BA2D8C" w:rsidRDefault="00007B80" w:rsidP="00CA1911">
            <w:pPr>
              <w:jc w:val="right"/>
              <w:rPr>
                <w:rFonts w:asciiTheme="minorHAnsi" w:hAnsiTheme="minorHAnsi" w:cstheme="minorHAnsi"/>
              </w:rPr>
            </w:pPr>
          </w:p>
        </w:tc>
      </w:tr>
    </w:tbl>
    <w:p w:rsidR="00CA1911" w:rsidRPr="00BA2D8C" w:rsidRDefault="00CA1911" w:rsidP="00691772">
      <w:pPr>
        <w:rPr>
          <w:rFonts w:asciiTheme="minorHAnsi" w:hAnsiTheme="minorHAnsi" w:cstheme="minorHAnsi"/>
        </w:rPr>
      </w:pPr>
    </w:p>
    <w:p w:rsidR="00727E3A" w:rsidRPr="00BA2D8C" w:rsidRDefault="00691772" w:rsidP="0015310D">
      <w:pPr>
        <w:pStyle w:val="Slog"/>
        <w:tabs>
          <w:tab w:val="left" w:pos="9070"/>
        </w:tabs>
        <w:ind w:right="-2"/>
        <w:jc w:val="both"/>
        <w:rPr>
          <w:rFonts w:asciiTheme="minorHAnsi" w:hAnsiTheme="minorHAnsi" w:cstheme="minorHAnsi"/>
        </w:rPr>
      </w:pPr>
      <w:r w:rsidRPr="00BA2D8C">
        <w:rPr>
          <w:rFonts w:asciiTheme="minorHAnsi" w:hAnsiTheme="minorHAnsi" w:cstheme="minorHAnsi"/>
          <w:sz w:val="22"/>
          <w:szCs w:val="22"/>
        </w:rPr>
        <w:t xml:space="preserve"> (z besedo: </w:t>
      </w:r>
      <w:r w:rsidR="009B3A4D" w:rsidRPr="00BA2D8C">
        <w:rPr>
          <w:rFonts w:asciiTheme="minorHAnsi" w:hAnsiTheme="minorHAnsi" w:cstheme="minorHAnsi"/>
          <w:sz w:val="22"/>
          <w:szCs w:val="22"/>
        </w:rPr>
        <w:t>…………………………………………………</w:t>
      </w:r>
      <w:r w:rsidR="008545FA" w:rsidRPr="00BA2D8C">
        <w:rPr>
          <w:rFonts w:asciiTheme="minorHAnsi" w:hAnsiTheme="minorHAnsi" w:cstheme="minorHAnsi"/>
          <w:sz w:val="22"/>
          <w:szCs w:val="22"/>
        </w:rPr>
        <w:t>...</w:t>
      </w:r>
      <w:r w:rsidR="009B3A4D" w:rsidRPr="00BA2D8C">
        <w:rPr>
          <w:rFonts w:asciiTheme="minorHAnsi" w:hAnsiTheme="minorHAnsi" w:cstheme="minorHAnsi"/>
          <w:sz w:val="22"/>
          <w:szCs w:val="22"/>
        </w:rPr>
        <w:t xml:space="preserve">………in </w:t>
      </w:r>
      <w:r w:rsidR="0015310D" w:rsidRPr="00BA2D8C">
        <w:rPr>
          <w:rFonts w:asciiTheme="minorHAnsi" w:hAnsiTheme="minorHAnsi" w:cstheme="minorHAnsi"/>
          <w:sz w:val="22"/>
          <w:szCs w:val="22"/>
        </w:rPr>
        <w:t>…</w:t>
      </w:r>
      <w:r w:rsidR="009B3A4D" w:rsidRPr="00BA2D8C">
        <w:rPr>
          <w:rFonts w:asciiTheme="minorHAnsi" w:hAnsiTheme="minorHAnsi" w:cstheme="minorHAnsi"/>
          <w:sz w:val="22"/>
          <w:szCs w:val="22"/>
        </w:rPr>
        <w:t>..</w:t>
      </w:r>
      <w:r w:rsidRPr="00BA2D8C">
        <w:rPr>
          <w:rFonts w:asciiTheme="minorHAnsi" w:hAnsiTheme="minorHAnsi" w:cstheme="minorHAnsi"/>
          <w:sz w:val="22"/>
          <w:szCs w:val="22"/>
        </w:rPr>
        <w:t xml:space="preserve">…/100 EUR </w:t>
      </w:r>
      <w:r w:rsidR="00C84AC9" w:rsidRPr="00BA2D8C">
        <w:rPr>
          <w:rFonts w:asciiTheme="minorHAnsi" w:hAnsiTheme="minorHAnsi" w:cstheme="minorHAnsi"/>
          <w:sz w:val="22"/>
          <w:szCs w:val="22"/>
        </w:rPr>
        <w:t>brez</w:t>
      </w:r>
      <w:r w:rsidRPr="00BA2D8C">
        <w:rPr>
          <w:rFonts w:asciiTheme="minorHAnsi" w:hAnsiTheme="minorHAnsi" w:cstheme="minorHAnsi"/>
          <w:sz w:val="22"/>
          <w:szCs w:val="22"/>
        </w:rPr>
        <w:t xml:space="preserve"> DDV)</w:t>
      </w:r>
    </w:p>
    <w:p w:rsidR="00117941" w:rsidRPr="00BA2D8C" w:rsidRDefault="00117941" w:rsidP="007A1078">
      <w:pPr>
        <w:numPr>
          <w:ilvl w:val="12"/>
          <w:numId w:val="0"/>
        </w:numPr>
        <w:rPr>
          <w:rFonts w:asciiTheme="minorHAnsi" w:hAnsiTheme="minorHAnsi" w:cstheme="minorHAnsi"/>
        </w:rPr>
      </w:pPr>
    </w:p>
    <w:p w:rsidR="00007B80" w:rsidRPr="00BA2D8C" w:rsidRDefault="00007B80" w:rsidP="007A1078">
      <w:pPr>
        <w:numPr>
          <w:ilvl w:val="12"/>
          <w:numId w:val="0"/>
        </w:numPr>
        <w:rPr>
          <w:rFonts w:asciiTheme="minorHAnsi" w:hAnsiTheme="minorHAnsi" w:cstheme="minorHAnsi"/>
        </w:rPr>
      </w:pPr>
    </w:p>
    <w:p w:rsidR="00007B80" w:rsidRPr="00BA2D8C" w:rsidRDefault="00007B80" w:rsidP="00BA2D8C">
      <w:pPr>
        <w:spacing w:line="239" w:lineRule="exact"/>
        <w:ind w:right="-15"/>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Pogodbene vrednosti, dogovorjene s to pogodbo, so fiksne. Vrednosti so veljavne in nespremenljive do izpolnitve vseh pogodbenih obveznosti.</w:t>
      </w:r>
    </w:p>
    <w:p w:rsidR="00007B80" w:rsidRPr="00BA2D8C" w:rsidRDefault="00007B80" w:rsidP="00BA2D8C">
      <w:pPr>
        <w:tabs>
          <w:tab w:val="left" w:pos="284"/>
        </w:tabs>
        <w:spacing w:before="120" w:line="243" w:lineRule="exact"/>
        <w:ind w:right="-15"/>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 xml:space="preserve">V pogodbeni vrednosti so vključeni stroški za dogovorjeno število izvodov projektne dokumentacije IZP, DGD in PZI ter druga dokumentacija, kot je navedena v 4. </w:t>
      </w:r>
      <w:r w:rsidR="004470C9">
        <w:rPr>
          <w:rFonts w:asciiTheme="minorHAnsi" w:eastAsia="Verdana" w:hAnsiTheme="minorHAnsi" w:cstheme="minorHAnsi"/>
          <w:color w:val="000000"/>
        </w:rPr>
        <w:t>č</w:t>
      </w:r>
      <w:r w:rsidRPr="00BA2D8C">
        <w:rPr>
          <w:rFonts w:asciiTheme="minorHAnsi" w:eastAsia="Verdana" w:hAnsiTheme="minorHAnsi" w:cstheme="minorHAnsi"/>
          <w:color w:val="000000"/>
        </w:rPr>
        <w:t>lenu pogodbe, vključno s pridobitvijo gradbenega dovoljenja in pripravo popisa del. Dokumentacija mora biti izdelana in vezana v skladu z zahtevami Pravilnika o projektni dokumentaciji in dva izvoda izdelka na računalniškem mediju (tekstualni del v Microsoft Word formatu (*.</w:t>
      </w:r>
      <w:proofErr w:type="spellStart"/>
      <w:r w:rsidRPr="00BA2D8C">
        <w:rPr>
          <w:rFonts w:asciiTheme="minorHAnsi" w:eastAsia="Verdana" w:hAnsiTheme="minorHAnsi" w:cstheme="minorHAnsi"/>
          <w:color w:val="000000"/>
        </w:rPr>
        <w:t>doc</w:t>
      </w:r>
      <w:proofErr w:type="spellEnd"/>
      <w:r w:rsidRPr="00BA2D8C">
        <w:rPr>
          <w:rFonts w:asciiTheme="minorHAnsi" w:eastAsia="Verdana" w:hAnsiTheme="minorHAnsi" w:cstheme="minorHAnsi"/>
          <w:color w:val="000000"/>
        </w:rPr>
        <w:t>), preglednice v Microsoft Excel formatu (*.</w:t>
      </w:r>
      <w:proofErr w:type="spellStart"/>
      <w:r w:rsidRPr="00BA2D8C">
        <w:rPr>
          <w:rFonts w:asciiTheme="minorHAnsi" w:eastAsia="Verdana" w:hAnsiTheme="minorHAnsi" w:cstheme="minorHAnsi"/>
          <w:color w:val="000000"/>
        </w:rPr>
        <w:t>xls</w:t>
      </w:r>
      <w:proofErr w:type="spellEnd"/>
      <w:r w:rsidRPr="00BA2D8C">
        <w:rPr>
          <w:rFonts w:asciiTheme="minorHAnsi" w:eastAsia="Verdana" w:hAnsiTheme="minorHAnsi" w:cstheme="minorHAnsi"/>
          <w:color w:val="000000"/>
        </w:rPr>
        <w:t xml:space="preserve"> ) in grafika v </w:t>
      </w:r>
      <w:proofErr w:type="spellStart"/>
      <w:r w:rsidRPr="00BA2D8C">
        <w:rPr>
          <w:rFonts w:asciiTheme="minorHAnsi" w:eastAsia="Verdana" w:hAnsiTheme="minorHAnsi" w:cstheme="minorHAnsi"/>
          <w:color w:val="000000"/>
        </w:rPr>
        <w:t>Acad</w:t>
      </w:r>
      <w:proofErr w:type="spellEnd"/>
      <w:r w:rsidRPr="00BA2D8C">
        <w:rPr>
          <w:rFonts w:asciiTheme="minorHAnsi" w:eastAsia="Verdana" w:hAnsiTheme="minorHAnsi" w:cstheme="minorHAnsi"/>
          <w:color w:val="000000"/>
        </w:rPr>
        <w:t xml:space="preserve"> formatu (*.</w:t>
      </w:r>
      <w:proofErr w:type="spellStart"/>
      <w:r w:rsidRPr="00BA2D8C">
        <w:rPr>
          <w:rFonts w:asciiTheme="minorHAnsi" w:eastAsia="Verdana" w:hAnsiTheme="minorHAnsi" w:cstheme="minorHAnsi"/>
          <w:color w:val="000000"/>
        </w:rPr>
        <w:t>dwg</w:t>
      </w:r>
      <w:proofErr w:type="spellEnd"/>
      <w:r w:rsidRPr="00BA2D8C">
        <w:rPr>
          <w:rFonts w:asciiTheme="minorHAnsi" w:eastAsia="Verdana" w:hAnsiTheme="minorHAnsi" w:cstheme="minorHAnsi"/>
          <w:color w:val="000000"/>
        </w:rPr>
        <w:t xml:space="preserve">) in </w:t>
      </w:r>
      <w:proofErr w:type="spellStart"/>
      <w:r w:rsidRPr="00BA2D8C">
        <w:rPr>
          <w:rFonts w:asciiTheme="minorHAnsi" w:eastAsia="Verdana" w:hAnsiTheme="minorHAnsi" w:cstheme="minorHAnsi"/>
          <w:color w:val="000000"/>
        </w:rPr>
        <w:t>pdf</w:t>
      </w:r>
      <w:proofErr w:type="spellEnd"/>
      <w:r w:rsidRPr="00BA2D8C">
        <w:rPr>
          <w:rFonts w:asciiTheme="minorHAnsi" w:eastAsia="Verdana" w:hAnsiTheme="minorHAnsi" w:cstheme="minorHAnsi"/>
          <w:color w:val="000000"/>
        </w:rPr>
        <w:t>. formatu, ki omogo</w:t>
      </w:r>
      <w:r w:rsidR="0097120E"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a popolno nadaljnjo uporabo naro</w:t>
      </w:r>
      <w:r w:rsidR="0097120E"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niku (neza</w:t>
      </w:r>
      <w:r w:rsidR="0097120E" w:rsidRPr="00BA2D8C">
        <w:rPr>
          <w:rFonts w:asciiTheme="minorHAnsi" w:eastAsia="Verdana" w:hAnsiTheme="minorHAnsi" w:cstheme="minorHAnsi"/>
          <w:color w:val="000000"/>
        </w:rPr>
        <w:t>šč</w:t>
      </w:r>
      <w:r w:rsidRPr="00BA2D8C">
        <w:rPr>
          <w:rFonts w:asciiTheme="minorHAnsi" w:eastAsia="Verdana" w:hAnsiTheme="minorHAnsi" w:cstheme="minorHAnsi"/>
          <w:color w:val="000000"/>
        </w:rPr>
        <w:t>iteno/odklenjeno) skladno z dolo</w:t>
      </w:r>
      <w:r w:rsidR="0097120E"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bami te pogodbe o avtorskih pravicah.</w:t>
      </w:r>
    </w:p>
    <w:p w:rsidR="00007B80" w:rsidRPr="00BA2D8C" w:rsidRDefault="00007B80" w:rsidP="007A1078">
      <w:pPr>
        <w:numPr>
          <w:ilvl w:val="12"/>
          <w:numId w:val="0"/>
        </w:numPr>
        <w:rPr>
          <w:rFonts w:asciiTheme="minorHAnsi" w:hAnsiTheme="minorHAnsi" w:cstheme="minorHAnsi"/>
        </w:rPr>
      </w:pPr>
    </w:p>
    <w:p w:rsidR="00005F5F" w:rsidRPr="00BA2D8C" w:rsidRDefault="00005F5F" w:rsidP="00691772">
      <w:pPr>
        <w:numPr>
          <w:ilvl w:val="12"/>
          <w:numId w:val="0"/>
        </w:numPr>
        <w:rPr>
          <w:rFonts w:asciiTheme="minorHAnsi" w:hAnsiTheme="minorHAnsi" w:cstheme="minorHAnsi"/>
        </w:rPr>
      </w:pPr>
    </w:p>
    <w:p w:rsidR="00C84AC9" w:rsidRPr="00BA2D8C" w:rsidRDefault="00C84AC9" w:rsidP="00457234">
      <w:pPr>
        <w:pStyle w:val="Odstavekseznama"/>
        <w:numPr>
          <w:ilvl w:val="0"/>
          <w:numId w:val="1"/>
        </w:numPr>
        <w:jc w:val="center"/>
        <w:rPr>
          <w:rFonts w:asciiTheme="minorHAnsi" w:hAnsiTheme="minorHAnsi" w:cstheme="minorHAnsi"/>
          <w:b/>
        </w:rPr>
      </w:pPr>
      <w:r w:rsidRPr="00BA2D8C">
        <w:rPr>
          <w:rFonts w:asciiTheme="minorHAnsi" w:hAnsiTheme="minorHAnsi" w:cstheme="minorHAnsi"/>
          <w:b/>
        </w:rPr>
        <w:t>člen</w:t>
      </w:r>
    </w:p>
    <w:p w:rsidR="00691772" w:rsidRPr="00BA2D8C" w:rsidRDefault="00691772" w:rsidP="00691772">
      <w:pPr>
        <w:pStyle w:val="Glava"/>
        <w:numPr>
          <w:ilvl w:val="12"/>
          <w:numId w:val="0"/>
        </w:numPr>
        <w:tabs>
          <w:tab w:val="clear" w:pos="4536"/>
          <w:tab w:val="clear" w:pos="9072"/>
        </w:tabs>
        <w:rPr>
          <w:rFonts w:asciiTheme="minorHAnsi" w:hAnsiTheme="minorHAnsi" w:cstheme="minorHAnsi"/>
        </w:rPr>
      </w:pPr>
    </w:p>
    <w:p w:rsidR="0097120E" w:rsidRPr="00BA2D8C" w:rsidRDefault="0097120E" w:rsidP="00BA2D8C">
      <w:pPr>
        <w:spacing w:before="133" w:after="86" w:line="245" w:lineRule="exact"/>
        <w:ind w:right="-15"/>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lastRenderedPageBreak/>
        <w:t>Izvajalec bo izdelal popolno projektno in drugo dokumentacijo v obsegu in obliki, dolo</w:t>
      </w:r>
      <w:r w:rsidR="0035050D"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 xml:space="preserve">eni v Gradbenem zakonu (Uradni list RS, </w:t>
      </w:r>
      <w:proofErr w:type="spellStart"/>
      <w:r w:rsidRPr="00BA2D8C">
        <w:rPr>
          <w:rFonts w:asciiTheme="minorHAnsi" w:eastAsia="Verdana" w:hAnsiTheme="minorHAnsi" w:cstheme="minorHAnsi"/>
          <w:color w:val="000000"/>
        </w:rPr>
        <w:t>gt</w:t>
      </w:r>
      <w:proofErr w:type="spellEnd"/>
      <w:r w:rsidRPr="00BA2D8C">
        <w:rPr>
          <w:rFonts w:asciiTheme="minorHAnsi" w:eastAsia="Verdana" w:hAnsiTheme="minorHAnsi" w:cstheme="minorHAnsi"/>
          <w:color w:val="000000"/>
        </w:rPr>
        <w:t xml:space="preserve">. 61/17 in 72/17 - </w:t>
      </w:r>
      <w:proofErr w:type="spellStart"/>
      <w:r w:rsidRPr="00BA2D8C">
        <w:rPr>
          <w:rFonts w:asciiTheme="minorHAnsi" w:eastAsia="Verdana" w:hAnsiTheme="minorHAnsi" w:cstheme="minorHAnsi"/>
          <w:color w:val="000000"/>
        </w:rPr>
        <w:t>popr</w:t>
      </w:r>
      <w:proofErr w:type="spellEnd"/>
      <w:r w:rsidRPr="00BA2D8C">
        <w:rPr>
          <w:rFonts w:asciiTheme="minorHAnsi" w:eastAsia="Verdana" w:hAnsiTheme="minorHAnsi" w:cstheme="minorHAnsi"/>
          <w:color w:val="000000"/>
        </w:rPr>
        <w:t>., v nadaljevanju GZ) in s Pravilnikom o podrobnej</w:t>
      </w:r>
      <w:r w:rsidR="0035050D"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 xml:space="preserve">i vsebini dokumentacije in obrazcih, povezanih z graditvijo objektov (Uradni list RS, </w:t>
      </w:r>
      <w:proofErr w:type="spellStart"/>
      <w:r w:rsidRPr="00BA2D8C">
        <w:rPr>
          <w:rFonts w:asciiTheme="minorHAnsi" w:eastAsia="Verdana" w:hAnsiTheme="minorHAnsi" w:cstheme="minorHAnsi"/>
          <w:color w:val="000000"/>
        </w:rPr>
        <w:t>gt</w:t>
      </w:r>
      <w:proofErr w:type="spellEnd"/>
      <w:r w:rsidRPr="00BA2D8C">
        <w:rPr>
          <w:rFonts w:asciiTheme="minorHAnsi" w:eastAsia="Verdana" w:hAnsiTheme="minorHAnsi" w:cstheme="minorHAnsi"/>
          <w:color w:val="000000"/>
        </w:rPr>
        <w:t xml:space="preserve">. 36/18 in 51/18 - </w:t>
      </w:r>
      <w:proofErr w:type="spellStart"/>
      <w:r w:rsidRPr="00BA2D8C">
        <w:rPr>
          <w:rFonts w:asciiTheme="minorHAnsi" w:eastAsia="Verdana" w:hAnsiTheme="minorHAnsi" w:cstheme="minorHAnsi"/>
          <w:color w:val="000000"/>
        </w:rPr>
        <w:t>popr</w:t>
      </w:r>
      <w:proofErr w:type="spellEnd"/>
      <w:r w:rsidRPr="00BA2D8C">
        <w:rPr>
          <w:rFonts w:asciiTheme="minorHAnsi" w:eastAsia="Verdana" w:hAnsiTheme="minorHAnsi" w:cstheme="minorHAnsi"/>
          <w:color w:val="000000"/>
        </w:rPr>
        <w:t xml:space="preserve">.) oz. zakoni in pravilniki, ki bodo </w:t>
      </w:r>
      <w:r w:rsidR="0035050D"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asu izdelave projektne in druge dokumentacije v ve</w:t>
      </w:r>
      <w:r w:rsidR="0035050D" w:rsidRPr="00BA2D8C">
        <w:rPr>
          <w:rFonts w:asciiTheme="minorHAnsi" w:eastAsia="Verdana" w:hAnsiTheme="minorHAnsi" w:cstheme="minorHAnsi"/>
          <w:color w:val="000000"/>
        </w:rPr>
        <w:t>l</w:t>
      </w:r>
      <w:r w:rsidRPr="00BA2D8C">
        <w:rPr>
          <w:rFonts w:asciiTheme="minorHAnsi" w:eastAsia="Verdana" w:hAnsiTheme="minorHAnsi" w:cstheme="minorHAnsi"/>
          <w:color w:val="000000"/>
        </w:rPr>
        <w:t>javi in uporabi v Republiki Sloveniji, ter naro</w:t>
      </w:r>
      <w:r w:rsidR="0035050D"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ena dela izdelal in nar</w:t>
      </w:r>
      <w:r w:rsidR="0035050D" w:rsidRPr="00BA2D8C">
        <w:rPr>
          <w:rFonts w:asciiTheme="minorHAnsi" w:eastAsia="Verdana" w:hAnsiTheme="minorHAnsi" w:cstheme="minorHAnsi"/>
          <w:color w:val="000000"/>
        </w:rPr>
        <w:t>očniku</w:t>
      </w:r>
      <w:r w:rsidRPr="00BA2D8C">
        <w:rPr>
          <w:rFonts w:asciiTheme="minorHAnsi" w:eastAsia="Verdana" w:hAnsiTheme="minorHAnsi" w:cstheme="minorHAnsi"/>
          <w:color w:val="000000"/>
        </w:rPr>
        <w:t xml:space="preserve"> predlo</w:t>
      </w:r>
      <w:r w:rsidR="0035050D" w:rsidRPr="00BA2D8C">
        <w:rPr>
          <w:rFonts w:asciiTheme="minorHAnsi" w:eastAsia="Verdana" w:hAnsiTheme="minorHAnsi" w:cstheme="minorHAnsi"/>
          <w:color w:val="000000"/>
        </w:rPr>
        <w:t>žil</w:t>
      </w:r>
      <w:r w:rsidRPr="00BA2D8C">
        <w:rPr>
          <w:rFonts w:asciiTheme="minorHAnsi" w:eastAsia="Verdana" w:hAnsiTheme="minorHAnsi" w:cstheme="minorHAnsi"/>
          <w:color w:val="000000"/>
        </w:rPr>
        <w:t>:</w:t>
      </w:r>
    </w:p>
    <w:p w:rsidR="0097120E" w:rsidRPr="00BA2D8C" w:rsidRDefault="0097120E" w:rsidP="00457234">
      <w:pPr>
        <w:numPr>
          <w:ilvl w:val="0"/>
          <w:numId w:val="3"/>
        </w:numPr>
        <w:tabs>
          <w:tab w:val="clear" w:pos="360"/>
          <w:tab w:val="left" w:pos="1512"/>
        </w:tabs>
        <w:spacing w:line="246" w:lineRule="exact"/>
        <w:ind w:left="1151" w:right="-15" w:hanging="357"/>
        <w:jc w:val="left"/>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 xml:space="preserve">IZP, DGD in PZI projektno dokumentacijo v </w:t>
      </w:r>
      <w:r w:rsidR="0035050D"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tirih izvodih,</w:t>
      </w:r>
    </w:p>
    <w:p w:rsidR="0097120E" w:rsidRPr="00BA2D8C" w:rsidRDefault="0097120E" w:rsidP="00457234">
      <w:pPr>
        <w:numPr>
          <w:ilvl w:val="0"/>
          <w:numId w:val="3"/>
        </w:numPr>
        <w:tabs>
          <w:tab w:val="clear" w:pos="360"/>
          <w:tab w:val="left" w:pos="1512"/>
        </w:tabs>
        <w:spacing w:line="240" w:lineRule="exact"/>
        <w:ind w:left="1151" w:right="-15" w:hanging="357"/>
        <w:jc w:val="left"/>
        <w:textAlignment w:val="baseline"/>
        <w:rPr>
          <w:rFonts w:asciiTheme="minorHAnsi" w:eastAsia="Verdana" w:hAnsiTheme="minorHAnsi" w:cstheme="minorHAnsi"/>
          <w:color w:val="000000"/>
          <w:spacing w:val="-1"/>
        </w:rPr>
      </w:pPr>
      <w:r w:rsidRPr="00BA2D8C">
        <w:rPr>
          <w:rFonts w:asciiTheme="minorHAnsi" w:eastAsia="Verdana" w:hAnsiTheme="minorHAnsi" w:cstheme="minorHAnsi"/>
          <w:color w:val="000000"/>
          <w:spacing w:val="-1"/>
        </w:rPr>
        <w:t>popis del s predra</w:t>
      </w:r>
      <w:r w:rsidR="0035050D" w:rsidRPr="00BA2D8C">
        <w:rPr>
          <w:rFonts w:asciiTheme="minorHAnsi" w:eastAsia="Verdana" w:hAnsiTheme="minorHAnsi" w:cstheme="minorHAnsi"/>
          <w:color w:val="000000"/>
          <w:spacing w:val="-1"/>
        </w:rPr>
        <w:t>č</w:t>
      </w:r>
      <w:r w:rsidRPr="00BA2D8C">
        <w:rPr>
          <w:rFonts w:asciiTheme="minorHAnsi" w:eastAsia="Verdana" w:hAnsiTheme="minorHAnsi" w:cstheme="minorHAnsi"/>
          <w:color w:val="000000"/>
          <w:spacing w:val="-1"/>
        </w:rPr>
        <w:t>unom ter</w:t>
      </w:r>
    </w:p>
    <w:p w:rsidR="0097120E" w:rsidRPr="00BA2D8C" w:rsidRDefault="0097120E" w:rsidP="00457234">
      <w:pPr>
        <w:numPr>
          <w:ilvl w:val="0"/>
          <w:numId w:val="3"/>
        </w:numPr>
        <w:tabs>
          <w:tab w:val="clear" w:pos="360"/>
          <w:tab w:val="left" w:pos="1512"/>
        </w:tabs>
        <w:spacing w:line="244" w:lineRule="exact"/>
        <w:ind w:left="1151" w:hanging="357"/>
        <w:jc w:val="left"/>
        <w:textAlignment w:val="baseline"/>
        <w:rPr>
          <w:rFonts w:asciiTheme="minorHAnsi" w:eastAsia="Verdana" w:hAnsiTheme="minorHAnsi" w:cstheme="minorHAnsi"/>
          <w:color w:val="000000"/>
          <w:spacing w:val="-1"/>
        </w:rPr>
      </w:pPr>
      <w:r w:rsidRPr="00BA2D8C">
        <w:rPr>
          <w:rFonts w:asciiTheme="minorHAnsi" w:eastAsia="Verdana" w:hAnsiTheme="minorHAnsi" w:cstheme="minorHAnsi"/>
          <w:color w:val="000000"/>
          <w:spacing w:val="-1"/>
        </w:rPr>
        <w:t>izdano gradbeno dovoljenje;</w:t>
      </w:r>
    </w:p>
    <w:p w:rsidR="0097120E" w:rsidRPr="00BA2D8C" w:rsidRDefault="0097120E" w:rsidP="005727D3">
      <w:pPr>
        <w:tabs>
          <w:tab w:val="left" w:pos="792"/>
        </w:tabs>
        <w:spacing w:before="119" w:line="245" w:lineRule="exact"/>
        <w:jc w:val="left"/>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DGD in PZI dokumentacija mora vsebovati najmanj:</w:t>
      </w:r>
    </w:p>
    <w:p w:rsidR="0097120E" w:rsidRPr="00BA2D8C" w:rsidRDefault="0097120E" w:rsidP="00457234">
      <w:pPr>
        <w:pStyle w:val="Odstavekseznama"/>
        <w:numPr>
          <w:ilvl w:val="0"/>
          <w:numId w:val="4"/>
        </w:numPr>
        <w:spacing w:before="118" w:line="240" w:lineRule="exact"/>
        <w:ind w:left="1134" w:hanging="389"/>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vodilni na</w:t>
      </w:r>
      <w:r w:rsidR="0035050D" w:rsidRPr="00BA2D8C">
        <w:rPr>
          <w:rFonts w:asciiTheme="minorHAnsi" w:eastAsia="Verdana" w:hAnsiTheme="minorHAnsi" w:cstheme="minorHAnsi"/>
          <w:color w:val="000000"/>
        </w:rPr>
        <w:t>črt</w:t>
      </w:r>
      <w:r w:rsidRPr="00BA2D8C">
        <w:rPr>
          <w:rFonts w:asciiTheme="minorHAnsi" w:eastAsia="Verdana" w:hAnsiTheme="minorHAnsi" w:cstheme="minorHAnsi"/>
          <w:color w:val="000000"/>
        </w:rPr>
        <w:t>,</w:t>
      </w:r>
    </w:p>
    <w:p w:rsidR="0097120E" w:rsidRPr="00BA2D8C" w:rsidRDefault="0097120E" w:rsidP="00457234">
      <w:pPr>
        <w:pStyle w:val="Odstavekseznama"/>
        <w:numPr>
          <w:ilvl w:val="0"/>
          <w:numId w:val="4"/>
        </w:numPr>
        <w:spacing w:before="118" w:line="240" w:lineRule="exact"/>
        <w:ind w:left="1134" w:hanging="389"/>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spacing w:val="1"/>
        </w:rPr>
        <w:t>na</w:t>
      </w:r>
      <w:r w:rsidR="0035050D" w:rsidRPr="00BA2D8C">
        <w:rPr>
          <w:rFonts w:asciiTheme="minorHAnsi" w:eastAsia="Verdana" w:hAnsiTheme="minorHAnsi" w:cstheme="minorHAnsi"/>
          <w:color w:val="000000"/>
          <w:spacing w:val="1"/>
        </w:rPr>
        <w:t>črt</w:t>
      </w:r>
      <w:r w:rsidRPr="00BA2D8C">
        <w:rPr>
          <w:rFonts w:asciiTheme="minorHAnsi" w:eastAsia="Verdana" w:hAnsiTheme="minorHAnsi" w:cstheme="minorHAnsi"/>
          <w:color w:val="000000"/>
          <w:spacing w:val="1"/>
        </w:rPr>
        <w:t xml:space="preserve"> s podro</w:t>
      </w:r>
      <w:r w:rsidR="0035050D" w:rsidRPr="00BA2D8C">
        <w:rPr>
          <w:rFonts w:asciiTheme="minorHAnsi" w:eastAsia="Verdana" w:hAnsiTheme="minorHAnsi" w:cstheme="minorHAnsi"/>
          <w:color w:val="000000"/>
          <w:spacing w:val="1"/>
        </w:rPr>
        <w:t>č</w:t>
      </w:r>
      <w:r w:rsidRPr="00BA2D8C">
        <w:rPr>
          <w:rFonts w:asciiTheme="minorHAnsi" w:eastAsia="Verdana" w:hAnsiTheme="minorHAnsi" w:cstheme="minorHAnsi"/>
          <w:color w:val="000000"/>
          <w:spacing w:val="1"/>
        </w:rPr>
        <w:t>ja arhitekture,</w:t>
      </w:r>
    </w:p>
    <w:p w:rsidR="0097120E" w:rsidRPr="00BA2D8C" w:rsidRDefault="0097120E" w:rsidP="00457234">
      <w:pPr>
        <w:pStyle w:val="Odstavekseznama"/>
        <w:numPr>
          <w:ilvl w:val="0"/>
          <w:numId w:val="4"/>
        </w:numPr>
        <w:spacing w:before="118" w:line="240" w:lineRule="exact"/>
        <w:ind w:left="1134" w:hanging="389"/>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na</w:t>
      </w:r>
      <w:r w:rsidR="0035050D"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rt s podr</w:t>
      </w:r>
      <w:r w:rsidR="0035050D" w:rsidRPr="00BA2D8C">
        <w:rPr>
          <w:rFonts w:asciiTheme="minorHAnsi" w:eastAsia="Verdana" w:hAnsiTheme="minorHAnsi" w:cstheme="minorHAnsi"/>
          <w:color w:val="000000"/>
        </w:rPr>
        <w:t>oč</w:t>
      </w:r>
      <w:r w:rsidRPr="00BA2D8C">
        <w:rPr>
          <w:rFonts w:asciiTheme="minorHAnsi" w:eastAsia="Verdana" w:hAnsiTheme="minorHAnsi" w:cstheme="minorHAnsi"/>
          <w:color w:val="000000"/>
        </w:rPr>
        <w:t>ja gradbeni</w:t>
      </w:r>
      <w:r w:rsidR="0035050D"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tva (gradbene konstrukcije, prometna ureditev, komunalna infrastruktura</w:t>
      </w:r>
      <w:r w:rsidR="0035050D" w:rsidRPr="00BA2D8C">
        <w:rPr>
          <w:rFonts w:asciiTheme="minorHAnsi" w:eastAsia="Verdana" w:hAnsiTheme="minorHAnsi" w:cstheme="minorHAnsi"/>
          <w:color w:val="000000"/>
        </w:rPr>
        <w:t>, …</w:t>
      </w:r>
      <w:r w:rsidRPr="00BA2D8C">
        <w:rPr>
          <w:rFonts w:asciiTheme="minorHAnsi" w:eastAsia="Verdana" w:hAnsiTheme="minorHAnsi" w:cstheme="minorHAnsi"/>
          <w:color w:val="000000"/>
        </w:rPr>
        <w:t>),</w:t>
      </w:r>
    </w:p>
    <w:p w:rsidR="0035050D" w:rsidRPr="00BA2D8C" w:rsidRDefault="0097120E" w:rsidP="00457234">
      <w:pPr>
        <w:pStyle w:val="Odstavekseznama"/>
        <w:numPr>
          <w:ilvl w:val="0"/>
          <w:numId w:val="4"/>
        </w:numPr>
        <w:spacing w:before="118" w:line="240" w:lineRule="exact"/>
        <w:ind w:left="1134" w:hanging="389"/>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spacing w:val="4"/>
        </w:rPr>
        <w:t>na</w:t>
      </w:r>
      <w:r w:rsidR="0035050D" w:rsidRPr="00BA2D8C">
        <w:rPr>
          <w:rFonts w:asciiTheme="minorHAnsi" w:eastAsia="Verdana" w:hAnsiTheme="minorHAnsi" w:cstheme="minorHAnsi"/>
          <w:color w:val="000000"/>
          <w:spacing w:val="4"/>
        </w:rPr>
        <w:t>črt</w:t>
      </w:r>
      <w:r w:rsidRPr="00BA2D8C">
        <w:rPr>
          <w:rFonts w:asciiTheme="minorHAnsi" w:eastAsia="Verdana" w:hAnsiTheme="minorHAnsi" w:cstheme="minorHAnsi"/>
          <w:color w:val="000000"/>
          <w:spacing w:val="4"/>
        </w:rPr>
        <w:t xml:space="preserve"> s podr</w:t>
      </w:r>
      <w:r w:rsidR="0035050D" w:rsidRPr="00BA2D8C">
        <w:rPr>
          <w:rFonts w:asciiTheme="minorHAnsi" w:eastAsia="Verdana" w:hAnsiTheme="minorHAnsi" w:cstheme="minorHAnsi"/>
          <w:color w:val="000000"/>
          <w:spacing w:val="4"/>
        </w:rPr>
        <w:t>oč</w:t>
      </w:r>
      <w:r w:rsidRPr="00BA2D8C">
        <w:rPr>
          <w:rFonts w:asciiTheme="minorHAnsi" w:eastAsia="Verdana" w:hAnsiTheme="minorHAnsi" w:cstheme="minorHAnsi"/>
          <w:color w:val="000000"/>
          <w:spacing w:val="4"/>
        </w:rPr>
        <w:t>ja elektrotehnike,</w:t>
      </w:r>
    </w:p>
    <w:p w:rsidR="0097120E" w:rsidRPr="00BA2D8C" w:rsidRDefault="0097120E" w:rsidP="00457234">
      <w:pPr>
        <w:pStyle w:val="Odstavekseznama"/>
        <w:numPr>
          <w:ilvl w:val="0"/>
          <w:numId w:val="4"/>
        </w:numPr>
        <w:spacing w:before="118" w:line="240" w:lineRule="exact"/>
        <w:ind w:left="1134" w:hanging="389"/>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spacing w:val="1"/>
        </w:rPr>
        <w:t>na</w:t>
      </w:r>
      <w:r w:rsidR="0035050D" w:rsidRPr="00BA2D8C">
        <w:rPr>
          <w:rFonts w:asciiTheme="minorHAnsi" w:eastAsia="Verdana" w:hAnsiTheme="minorHAnsi" w:cstheme="minorHAnsi"/>
          <w:color w:val="000000"/>
          <w:spacing w:val="1"/>
        </w:rPr>
        <w:t>č</w:t>
      </w:r>
      <w:r w:rsidRPr="00BA2D8C">
        <w:rPr>
          <w:rFonts w:asciiTheme="minorHAnsi" w:eastAsia="Verdana" w:hAnsiTheme="minorHAnsi" w:cstheme="minorHAnsi"/>
          <w:color w:val="000000"/>
          <w:spacing w:val="1"/>
        </w:rPr>
        <w:t>rt s podr</w:t>
      </w:r>
      <w:r w:rsidR="0035050D" w:rsidRPr="00BA2D8C">
        <w:rPr>
          <w:rFonts w:asciiTheme="minorHAnsi" w:eastAsia="Verdana" w:hAnsiTheme="minorHAnsi" w:cstheme="minorHAnsi"/>
          <w:color w:val="000000"/>
          <w:spacing w:val="1"/>
        </w:rPr>
        <w:t>oč</w:t>
      </w:r>
      <w:r w:rsidRPr="00BA2D8C">
        <w:rPr>
          <w:rFonts w:asciiTheme="minorHAnsi" w:eastAsia="Verdana" w:hAnsiTheme="minorHAnsi" w:cstheme="minorHAnsi"/>
          <w:color w:val="000000"/>
          <w:spacing w:val="1"/>
        </w:rPr>
        <w:t>ja strojni</w:t>
      </w:r>
      <w:r w:rsidR="0035050D" w:rsidRPr="00BA2D8C">
        <w:rPr>
          <w:rFonts w:asciiTheme="minorHAnsi" w:eastAsia="Verdana" w:hAnsiTheme="minorHAnsi" w:cstheme="minorHAnsi"/>
          <w:color w:val="000000"/>
          <w:spacing w:val="1"/>
        </w:rPr>
        <w:t>š</w:t>
      </w:r>
      <w:r w:rsidRPr="00BA2D8C">
        <w:rPr>
          <w:rFonts w:asciiTheme="minorHAnsi" w:eastAsia="Verdana" w:hAnsiTheme="minorHAnsi" w:cstheme="minorHAnsi"/>
          <w:color w:val="000000"/>
          <w:spacing w:val="1"/>
        </w:rPr>
        <w:t>tva,</w:t>
      </w:r>
    </w:p>
    <w:p w:rsidR="0035050D" w:rsidRPr="00BA2D8C" w:rsidRDefault="0097120E" w:rsidP="00457234">
      <w:pPr>
        <w:pStyle w:val="Odstavekseznama"/>
        <w:numPr>
          <w:ilvl w:val="0"/>
          <w:numId w:val="4"/>
        </w:numPr>
        <w:spacing w:before="118" w:line="240" w:lineRule="exact"/>
        <w:ind w:left="1134" w:hanging="389"/>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spacing w:val="2"/>
        </w:rPr>
        <w:t>na</w:t>
      </w:r>
      <w:r w:rsidR="0035050D" w:rsidRPr="00BA2D8C">
        <w:rPr>
          <w:rFonts w:asciiTheme="minorHAnsi" w:eastAsia="Verdana" w:hAnsiTheme="minorHAnsi" w:cstheme="minorHAnsi"/>
          <w:color w:val="000000"/>
          <w:spacing w:val="2"/>
        </w:rPr>
        <w:t>čr</w:t>
      </w:r>
      <w:r w:rsidRPr="00BA2D8C">
        <w:rPr>
          <w:rFonts w:asciiTheme="minorHAnsi" w:eastAsia="Verdana" w:hAnsiTheme="minorHAnsi" w:cstheme="minorHAnsi"/>
          <w:color w:val="000000"/>
          <w:spacing w:val="2"/>
        </w:rPr>
        <w:t>t s podr</w:t>
      </w:r>
      <w:r w:rsidR="0035050D" w:rsidRPr="00BA2D8C">
        <w:rPr>
          <w:rFonts w:asciiTheme="minorHAnsi" w:eastAsia="Verdana" w:hAnsiTheme="minorHAnsi" w:cstheme="minorHAnsi"/>
          <w:color w:val="000000"/>
          <w:spacing w:val="2"/>
        </w:rPr>
        <w:t>oč</w:t>
      </w:r>
      <w:r w:rsidRPr="00BA2D8C">
        <w:rPr>
          <w:rFonts w:asciiTheme="minorHAnsi" w:eastAsia="Verdana" w:hAnsiTheme="minorHAnsi" w:cstheme="minorHAnsi"/>
          <w:color w:val="000000"/>
          <w:spacing w:val="2"/>
        </w:rPr>
        <w:t>ja po</w:t>
      </w:r>
      <w:r w:rsidR="0035050D" w:rsidRPr="00BA2D8C">
        <w:rPr>
          <w:rFonts w:asciiTheme="minorHAnsi" w:eastAsia="Verdana" w:hAnsiTheme="minorHAnsi" w:cstheme="minorHAnsi"/>
          <w:color w:val="000000"/>
          <w:spacing w:val="2"/>
        </w:rPr>
        <w:t>ž</w:t>
      </w:r>
      <w:r w:rsidRPr="00BA2D8C">
        <w:rPr>
          <w:rFonts w:asciiTheme="minorHAnsi" w:eastAsia="Verdana" w:hAnsiTheme="minorHAnsi" w:cstheme="minorHAnsi"/>
          <w:color w:val="000000"/>
          <w:spacing w:val="2"/>
        </w:rPr>
        <w:t>arne varnosti,</w:t>
      </w:r>
    </w:p>
    <w:p w:rsidR="0035050D" w:rsidRPr="00BA2D8C" w:rsidRDefault="0035050D" w:rsidP="0035050D">
      <w:pPr>
        <w:pStyle w:val="Odstavekseznama"/>
        <w:spacing w:before="118" w:line="240" w:lineRule="exact"/>
        <w:ind w:left="1560"/>
        <w:textAlignment w:val="baseline"/>
        <w:rPr>
          <w:rFonts w:asciiTheme="minorHAnsi" w:eastAsia="Verdana" w:hAnsiTheme="minorHAnsi" w:cstheme="minorHAnsi"/>
          <w:color w:val="000000"/>
        </w:rPr>
      </w:pPr>
    </w:p>
    <w:p w:rsidR="0097120E" w:rsidRPr="00BA2D8C" w:rsidRDefault="0097120E" w:rsidP="005727D3">
      <w:pPr>
        <w:tabs>
          <w:tab w:val="left" w:pos="792"/>
        </w:tabs>
        <w:spacing w:before="121" w:line="242"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Projektna dokumentacija mora vsebovati vse potrebne izkaze dolo</w:t>
      </w:r>
      <w:r w:rsidR="0035050D"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ene s Pravilnikom, kateri so potrebni za pridobitev gradbenega dovoljenja oz. izvedbo gradnje.</w:t>
      </w:r>
    </w:p>
    <w:p w:rsidR="0097120E" w:rsidRPr="00BA2D8C" w:rsidRDefault="0097120E" w:rsidP="005727D3">
      <w:pPr>
        <w:tabs>
          <w:tab w:val="left" w:pos="792"/>
        </w:tabs>
        <w:spacing w:before="121" w:line="242"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Projektna dokumentacija mora obsegati vse posege in gradnje.</w:t>
      </w:r>
    </w:p>
    <w:p w:rsidR="0097120E" w:rsidRPr="00BA2D8C" w:rsidRDefault="0097120E" w:rsidP="005727D3">
      <w:pPr>
        <w:tabs>
          <w:tab w:val="left" w:pos="792"/>
        </w:tabs>
        <w:spacing w:before="121" w:line="242"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Izvajalec je dol</w:t>
      </w:r>
      <w:r w:rsidR="0035050D" w:rsidRPr="00BA2D8C">
        <w:rPr>
          <w:rFonts w:asciiTheme="minorHAnsi" w:eastAsia="Verdana" w:hAnsiTheme="minorHAnsi" w:cstheme="minorHAnsi"/>
          <w:color w:val="000000"/>
        </w:rPr>
        <w:t>ž</w:t>
      </w:r>
      <w:r w:rsidRPr="00BA2D8C">
        <w:rPr>
          <w:rFonts w:asciiTheme="minorHAnsi" w:eastAsia="Verdana" w:hAnsiTheme="minorHAnsi" w:cstheme="minorHAnsi"/>
          <w:color w:val="000000"/>
        </w:rPr>
        <w:t>an izdelati tudi druge na</w:t>
      </w:r>
      <w:r w:rsidR="0035050D"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 xml:space="preserve">rte in izkaze, ki niso navedeni v zgornjem seznamu, </w:t>
      </w:r>
      <w:r w:rsidR="0035050D"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e se med projektiranjem izka</w:t>
      </w:r>
      <w:r w:rsidR="0035050D" w:rsidRPr="00BA2D8C">
        <w:rPr>
          <w:rFonts w:asciiTheme="minorHAnsi" w:eastAsia="Verdana" w:hAnsiTheme="minorHAnsi" w:cstheme="minorHAnsi"/>
          <w:color w:val="000000"/>
        </w:rPr>
        <w:t>ž</w:t>
      </w:r>
      <w:r w:rsidRPr="00BA2D8C">
        <w:rPr>
          <w:rFonts w:asciiTheme="minorHAnsi" w:eastAsia="Verdana" w:hAnsiTheme="minorHAnsi" w:cstheme="minorHAnsi"/>
          <w:color w:val="000000"/>
        </w:rPr>
        <w:t>e, da so le ti potrebni, ali izhajajo iz zahtev in pogojev mnenje dajalcev.</w:t>
      </w:r>
    </w:p>
    <w:p w:rsidR="0097120E" w:rsidRPr="00BA2D8C" w:rsidRDefault="0097120E" w:rsidP="005727D3">
      <w:pPr>
        <w:tabs>
          <w:tab w:val="left" w:pos="792"/>
        </w:tabs>
        <w:spacing w:before="121" w:line="242"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Projektna dokumentacija v vseh fazah mora biti izdelana skladno s Pravilnikom.</w:t>
      </w:r>
    </w:p>
    <w:p w:rsidR="0097120E" w:rsidRPr="00BA2D8C" w:rsidRDefault="0097120E" w:rsidP="005727D3">
      <w:pPr>
        <w:tabs>
          <w:tab w:val="left" w:pos="792"/>
        </w:tabs>
        <w:spacing w:before="121" w:line="242"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spacing w:val="-1"/>
        </w:rPr>
        <w:t>V pogodbeni ceni so zajeti:</w:t>
      </w:r>
    </w:p>
    <w:p w:rsidR="0035050D" w:rsidRPr="00BA2D8C" w:rsidRDefault="0097120E" w:rsidP="00457234">
      <w:pPr>
        <w:pStyle w:val="Odstavekseznama"/>
        <w:numPr>
          <w:ilvl w:val="0"/>
          <w:numId w:val="5"/>
        </w:numPr>
        <w:spacing w:before="125" w:line="240" w:lineRule="exact"/>
        <w:ind w:left="1134"/>
        <w:textAlignment w:val="baseline"/>
        <w:rPr>
          <w:rFonts w:asciiTheme="minorHAnsi" w:eastAsia="Verdana" w:hAnsiTheme="minorHAnsi" w:cstheme="minorHAnsi"/>
          <w:color w:val="000000"/>
          <w:spacing w:val="-1"/>
        </w:rPr>
      </w:pPr>
      <w:r w:rsidRPr="00BA2D8C">
        <w:rPr>
          <w:rFonts w:asciiTheme="minorHAnsi" w:eastAsia="Verdana" w:hAnsiTheme="minorHAnsi" w:cstheme="minorHAnsi"/>
          <w:color w:val="000000"/>
          <w:spacing w:val="-1"/>
        </w:rPr>
        <w:t>vsi materialni stro</w:t>
      </w:r>
      <w:r w:rsidR="0035050D" w:rsidRPr="00BA2D8C">
        <w:rPr>
          <w:rFonts w:asciiTheme="minorHAnsi" w:eastAsia="Verdana" w:hAnsiTheme="minorHAnsi" w:cstheme="minorHAnsi"/>
          <w:color w:val="000000"/>
          <w:spacing w:val="-1"/>
        </w:rPr>
        <w:t>š</w:t>
      </w:r>
      <w:r w:rsidRPr="00BA2D8C">
        <w:rPr>
          <w:rFonts w:asciiTheme="minorHAnsi" w:eastAsia="Verdana" w:hAnsiTheme="minorHAnsi" w:cstheme="minorHAnsi"/>
          <w:color w:val="000000"/>
          <w:spacing w:val="-1"/>
        </w:rPr>
        <w:t>ki izvajalca,</w:t>
      </w:r>
    </w:p>
    <w:p w:rsidR="0035050D" w:rsidRPr="00BA2D8C" w:rsidRDefault="0097120E" w:rsidP="00457234">
      <w:pPr>
        <w:pStyle w:val="Odstavekseznama"/>
        <w:numPr>
          <w:ilvl w:val="0"/>
          <w:numId w:val="5"/>
        </w:numPr>
        <w:spacing w:before="125" w:line="240" w:lineRule="exact"/>
        <w:ind w:left="1134"/>
        <w:textAlignment w:val="baseline"/>
        <w:rPr>
          <w:rFonts w:asciiTheme="minorHAnsi" w:eastAsia="Verdana" w:hAnsiTheme="minorHAnsi" w:cstheme="minorHAnsi"/>
          <w:color w:val="000000"/>
          <w:spacing w:val="-1"/>
        </w:rPr>
      </w:pPr>
      <w:r w:rsidRPr="00BA2D8C">
        <w:rPr>
          <w:rFonts w:asciiTheme="minorHAnsi" w:eastAsia="Verdana" w:hAnsiTheme="minorHAnsi" w:cstheme="minorHAnsi"/>
          <w:color w:val="000000"/>
        </w:rPr>
        <w:t>stro</w:t>
      </w:r>
      <w:r w:rsidR="0035050D"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ki kopiranja projektne dokumentacije,</w:t>
      </w:r>
    </w:p>
    <w:p w:rsidR="0097120E" w:rsidRPr="00BA2D8C" w:rsidRDefault="0097120E" w:rsidP="00457234">
      <w:pPr>
        <w:pStyle w:val="Odstavekseznama"/>
        <w:numPr>
          <w:ilvl w:val="0"/>
          <w:numId w:val="5"/>
        </w:numPr>
        <w:spacing w:before="125" w:line="240" w:lineRule="exact"/>
        <w:ind w:left="1134"/>
        <w:textAlignment w:val="baseline"/>
        <w:rPr>
          <w:rFonts w:asciiTheme="minorHAnsi" w:eastAsia="Verdana" w:hAnsiTheme="minorHAnsi" w:cstheme="minorHAnsi"/>
          <w:color w:val="000000"/>
          <w:spacing w:val="-1"/>
        </w:rPr>
      </w:pPr>
      <w:r w:rsidRPr="00BA2D8C">
        <w:rPr>
          <w:rFonts w:asciiTheme="minorHAnsi" w:eastAsia="Verdana" w:hAnsiTheme="minorHAnsi" w:cstheme="minorHAnsi"/>
          <w:color w:val="000000"/>
        </w:rPr>
        <w:t>stro</w:t>
      </w:r>
      <w:r w:rsidR="0035050D"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ki pridobitve vseh soglasij in gradbenega dovoljenja,</w:t>
      </w:r>
    </w:p>
    <w:p w:rsidR="0097120E" w:rsidRPr="00BA2D8C" w:rsidRDefault="0097120E" w:rsidP="00457234">
      <w:pPr>
        <w:pStyle w:val="Odstavekseznama"/>
        <w:numPr>
          <w:ilvl w:val="0"/>
          <w:numId w:val="5"/>
        </w:numPr>
        <w:spacing w:before="125" w:line="240" w:lineRule="exact"/>
        <w:ind w:left="1134"/>
        <w:textAlignment w:val="baseline"/>
        <w:rPr>
          <w:rFonts w:asciiTheme="minorHAnsi" w:eastAsia="Verdana" w:hAnsiTheme="minorHAnsi" w:cstheme="minorHAnsi"/>
          <w:color w:val="000000"/>
          <w:spacing w:val="-1"/>
        </w:rPr>
      </w:pPr>
      <w:r w:rsidRPr="00BA2D8C">
        <w:rPr>
          <w:rFonts w:asciiTheme="minorHAnsi" w:eastAsia="Verdana" w:hAnsiTheme="minorHAnsi" w:cstheme="minorHAnsi"/>
          <w:color w:val="000000"/>
        </w:rPr>
        <w:t>vse konzultacije z nar</w:t>
      </w:r>
      <w:r w:rsidR="0035050D" w:rsidRPr="00BA2D8C">
        <w:rPr>
          <w:rFonts w:asciiTheme="minorHAnsi" w:eastAsia="Verdana" w:hAnsiTheme="minorHAnsi" w:cstheme="minorHAnsi"/>
          <w:color w:val="000000"/>
        </w:rPr>
        <w:t>očn</w:t>
      </w:r>
      <w:r w:rsidRPr="00BA2D8C">
        <w:rPr>
          <w:rFonts w:asciiTheme="minorHAnsi" w:eastAsia="Verdana" w:hAnsiTheme="minorHAnsi" w:cstheme="minorHAnsi"/>
          <w:color w:val="000000"/>
        </w:rPr>
        <w:t xml:space="preserve">ikom in upravno enoto v </w:t>
      </w:r>
      <w:r w:rsidR="0035050D"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asu projektiranja in pridobivanja gradbenega dovoljenja,</w:t>
      </w:r>
    </w:p>
    <w:p w:rsidR="0097120E" w:rsidRPr="00BA2D8C" w:rsidRDefault="0097120E" w:rsidP="00457234">
      <w:pPr>
        <w:pStyle w:val="Odstavekseznama"/>
        <w:numPr>
          <w:ilvl w:val="0"/>
          <w:numId w:val="5"/>
        </w:numPr>
        <w:spacing w:before="125" w:line="240" w:lineRule="exact"/>
        <w:ind w:left="1134"/>
        <w:textAlignment w:val="baseline"/>
        <w:rPr>
          <w:rFonts w:asciiTheme="minorHAnsi" w:eastAsia="Verdana" w:hAnsiTheme="minorHAnsi" w:cstheme="minorHAnsi"/>
          <w:color w:val="000000"/>
          <w:spacing w:val="-1"/>
        </w:rPr>
      </w:pPr>
      <w:r w:rsidRPr="00BA2D8C">
        <w:rPr>
          <w:rFonts w:asciiTheme="minorHAnsi" w:eastAsia="Verdana" w:hAnsiTheme="minorHAnsi" w:cstheme="minorHAnsi"/>
          <w:color w:val="000000"/>
        </w:rPr>
        <w:t>predaja vseh popisov in projektov vseh faz v digitalni obliki uporabnega formata (popisi v .</w:t>
      </w:r>
      <w:proofErr w:type="spellStart"/>
      <w:r w:rsidRPr="00BA2D8C">
        <w:rPr>
          <w:rFonts w:asciiTheme="minorHAnsi" w:eastAsia="Verdana" w:hAnsiTheme="minorHAnsi" w:cstheme="minorHAnsi"/>
          <w:color w:val="000000"/>
        </w:rPr>
        <w:t>xls</w:t>
      </w:r>
      <w:proofErr w:type="spellEnd"/>
      <w:r w:rsidRPr="00BA2D8C">
        <w:rPr>
          <w:rFonts w:asciiTheme="minorHAnsi" w:eastAsia="Verdana" w:hAnsiTheme="minorHAnsi" w:cstheme="minorHAnsi"/>
          <w:color w:val="000000"/>
        </w:rPr>
        <w:t>, teksti v .</w:t>
      </w:r>
      <w:proofErr w:type="spellStart"/>
      <w:r w:rsidRPr="00BA2D8C">
        <w:rPr>
          <w:rFonts w:asciiTheme="minorHAnsi" w:eastAsia="Verdana" w:hAnsiTheme="minorHAnsi" w:cstheme="minorHAnsi"/>
          <w:color w:val="000000"/>
        </w:rPr>
        <w:t>doc</w:t>
      </w:r>
      <w:proofErr w:type="spellEnd"/>
      <w:r w:rsidRPr="00BA2D8C">
        <w:rPr>
          <w:rFonts w:asciiTheme="minorHAnsi" w:eastAsia="Verdana" w:hAnsiTheme="minorHAnsi" w:cstheme="minorHAnsi"/>
          <w:color w:val="000000"/>
        </w:rPr>
        <w:t>, risbe v .</w:t>
      </w:r>
      <w:proofErr w:type="spellStart"/>
      <w:r w:rsidRPr="00BA2D8C">
        <w:rPr>
          <w:rFonts w:asciiTheme="minorHAnsi" w:eastAsia="Verdana" w:hAnsiTheme="minorHAnsi" w:cstheme="minorHAnsi"/>
          <w:color w:val="000000"/>
        </w:rPr>
        <w:t>dwg</w:t>
      </w:r>
      <w:proofErr w:type="spellEnd"/>
      <w:r w:rsidRPr="00BA2D8C">
        <w:rPr>
          <w:rFonts w:asciiTheme="minorHAnsi" w:eastAsia="Verdana" w:hAnsiTheme="minorHAnsi" w:cstheme="minorHAnsi"/>
          <w:color w:val="000000"/>
        </w:rPr>
        <w:t xml:space="preserve"> in .</w:t>
      </w:r>
      <w:proofErr w:type="spellStart"/>
      <w:r w:rsidRPr="00BA2D8C">
        <w:rPr>
          <w:rFonts w:asciiTheme="minorHAnsi" w:eastAsia="Verdana" w:hAnsiTheme="minorHAnsi" w:cstheme="minorHAnsi"/>
          <w:color w:val="000000"/>
        </w:rPr>
        <w:t>pdf</w:t>
      </w:r>
      <w:proofErr w:type="spellEnd"/>
      <w:r w:rsidRPr="00BA2D8C">
        <w:rPr>
          <w:rFonts w:asciiTheme="minorHAnsi" w:eastAsia="Verdana" w:hAnsiTheme="minorHAnsi" w:cstheme="minorHAnsi"/>
          <w:color w:val="000000"/>
        </w:rPr>
        <w:t>),</w:t>
      </w:r>
    </w:p>
    <w:p w:rsidR="0097120E" w:rsidRPr="00BA2D8C" w:rsidRDefault="0097120E" w:rsidP="00457234">
      <w:pPr>
        <w:pStyle w:val="Odstavekseznama"/>
        <w:numPr>
          <w:ilvl w:val="0"/>
          <w:numId w:val="5"/>
        </w:numPr>
        <w:spacing w:before="125" w:line="240" w:lineRule="exact"/>
        <w:ind w:left="1134"/>
        <w:textAlignment w:val="baseline"/>
        <w:rPr>
          <w:rFonts w:asciiTheme="minorHAnsi" w:eastAsia="Verdana" w:hAnsiTheme="minorHAnsi" w:cstheme="minorHAnsi"/>
          <w:color w:val="000000"/>
          <w:spacing w:val="-1"/>
        </w:rPr>
      </w:pPr>
      <w:r w:rsidRPr="00BA2D8C">
        <w:rPr>
          <w:rFonts w:asciiTheme="minorHAnsi" w:eastAsia="Verdana" w:hAnsiTheme="minorHAnsi" w:cstheme="minorHAnsi"/>
          <w:color w:val="000000"/>
        </w:rPr>
        <w:t>izvedba vseh ostalih potrebnih storitev.</w:t>
      </w:r>
    </w:p>
    <w:p w:rsidR="0097120E" w:rsidRPr="00BA2D8C" w:rsidRDefault="0097120E" w:rsidP="005727D3">
      <w:pPr>
        <w:spacing w:before="123" w:line="242" w:lineRule="exact"/>
        <w:jc w:val="left"/>
        <w:textAlignment w:val="baseline"/>
        <w:rPr>
          <w:rFonts w:asciiTheme="minorHAnsi" w:eastAsia="Verdana" w:hAnsiTheme="minorHAnsi" w:cstheme="minorHAnsi"/>
          <w:color w:val="000000"/>
          <w:spacing w:val="-1"/>
        </w:rPr>
      </w:pPr>
      <w:r w:rsidRPr="00BA2D8C">
        <w:rPr>
          <w:rFonts w:asciiTheme="minorHAnsi" w:eastAsia="Verdana" w:hAnsiTheme="minorHAnsi" w:cstheme="minorHAnsi"/>
          <w:color w:val="000000"/>
          <w:spacing w:val="-1"/>
        </w:rPr>
        <w:t>Izvajalec je dol</w:t>
      </w:r>
      <w:r w:rsidR="0035050D" w:rsidRPr="00BA2D8C">
        <w:rPr>
          <w:rFonts w:asciiTheme="minorHAnsi" w:eastAsia="Verdana" w:hAnsiTheme="minorHAnsi" w:cstheme="minorHAnsi"/>
          <w:color w:val="000000"/>
          <w:spacing w:val="-1"/>
        </w:rPr>
        <w:t>ž</w:t>
      </w:r>
      <w:r w:rsidRPr="00BA2D8C">
        <w:rPr>
          <w:rFonts w:asciiTheme="minorHAnsi" w:eastAsia="Verdana" w:hAnsiTheme="minorHAnsi" w:cstheme="minorHAnsi"/>
          <w:color w:val="000000"/>
          <w:spacing w:val="-1"/>
        </w:rPr>
        <w:t>an pridobiti vsa soglasja strank v vplivnem obmo</w:t>
      </w:r>
      <w:r w:rsidR="0035050D" w:rsidRPr="00BA2D8C">
        <w:rPr>
          <w:rFonts w:asciiTheme="minorHAnsi" w:eastAsia="Verdana" w:hAnsiTheme="minorHAnsi" w:cstheme="minorHAnsi"/>
          <w:color w:val="000000"/>
          <w:spacing w:val="-1"/>
        </w:rPr>
        <w:t>č</w:t>
      </w:r>
      <w:r w:rsidRPr="00BA2D8C">
        <w:rPr>
          <w:rFonts w:asciiTheme="minorHAnsi" w:eastAsia="Verdana" w:hAnsiTheme="minorHAnsi" w:cstheme="minorHAnsi"/>
          <w:color w:val="000000"/>
          <w:spacing w:val="-1"/>
        </w:rPr>
        <w:t>ju.</w:t>
      </w:r>
    </w:p>
    <w:p w:rsidR="0097120E" w:rsidRPr="00BA2D8C" w:rsidRDefault="0097120E" w:rsidP="005727D3">
      <w:pPr>
        <w:spacing w:before="123" w:line="242" w:lineRule="exact"/>
        <w:jc w:val="left"/>
        <w:textAlignment w:val="baseline"/>
        <w:rPr>
          <w:rFonts w:asciiTheme="minorHAnsi" w:eastAsia="Verdana" w:hAnsiTheme="minorHAnsi" w:cstheme="minorHAnsi"/>
          <w:color w:val="000000"/>
          <w:spacing w:val="-1"/>
        </w:rPr>
      </w:pPr>
      <w:r w:rsidRPr="00BA2D8C">
        <w:rPr>
          <w:rFonts w:asciiTheme="minorHAnsi" w:eastAsia="Verdana" w:hAnsiTheme="minorHAnsi" w:cstheme="minorHAnsi"/>
          <w:color w:val="000000"/>
        </w:rPr>
        <w:t>Izvajalec mora pri izdelavi projektne dokumentacije upo</w:t>
      </w:r>
      <w:r w:rsidR="0035050D"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 xml:space="preserve">tevati </w:t>
      </w:r>
      <w:r w:rsidR="0035050D" w:rsidRPr="00BA2D8C">
        <w:rPr>
          <w:rFonts w:asciiTheme="minorHAnsi" w:eastAsia="Verdana" w:hAnsiTheme="minorHAnsi" w:cstheme="minorHAnsi"/>
          <w:color w:val="000000"/>
        </w:rPr>
        <w:t xml:space="preserve">morebitne </w:t>
      </w:r>
      <w:r w:rsidR="00851FDA" w:rsidRPr="00BA2D8C">
        <w:rPr>
          <w:rFonts w:asciiTheme="minorHAnsi" w:eastAsia="Verdana" w:hAnsiTheme="minorHAnsi" w:cstheme="minorHAnsi"/>
          <w:color w:val="000000"/>
        </w:rPr>
        <w:t xml:space="preserve">občinske odloke </w:t>
      </w:r>
      <w:r w:rsidRPr="00BA2D8C">
        <w:rPr>
          <w:rFonts w:asciiTheme="minorHAnsi" w:eastAsia="Verdana" w:hAnsiTheme="minorHAnsi" w:cstheme="minorHAnsi"/>
          <w:color w:val="000000"/>
        </w:rPr>
        <w:t>in pri izdelavi projektne dokumentacije zajeti vse z OPPN predvidene posege.</w:t>
      </w:r>
    </w:p>
    <w:p w:rsidR="0097120E" w:rsidRPr="00BA2D8C" w:rsidRDefault="0097120E" w:rsidP="00691772">
      <w:pPr>
        <w:pStyle w:val="Glava"/>
        <w:numPr>
          <w:ilvl w:val="12"/>
          <w:numId w:val="0"/>
        </w:numPr>
        <w:tabs>
          <w:tab w:val="clear" w:pos="4536"/>
          <w:tab w:val="clear" w:pos="9072"/>
        </w:tabs>
        <w:rPr>
          <w:rFonts w:asciiTheme="minorHAnsi" w:hAnsiTheme="minorHAnsi" w:cstheme="minorHAnsi"/>
        </w:rPr>
      </w:pPr>
    </w:p>
    <w:p w:rsidR="0097120E" w:rsidRPr="00BA2D8C" w:rsidRDefault="0097120E" w:rsidP="00691772">
      <w:pPr>
        <w:pStyle w:val="Glava"/>
        <w:numPr>
          <w:ilvl w:val="12"/>
          <w:numId w:val="0"/>
        </w:numPr>
        <w:tabs>
          <w:tab w:val="clear" w:pos="4536"/>
          <w:tab w:val="clear" w:pos="9072"/>
        </w:tabs>
        <w:rPr>
          <w:rFonts w:asciiTheme="minorHAnsi" w:hAnsiTheme="minorHAnsi" w:cstheme="minorHAnsi"/>
        </w:rPr>
      </w:pPr>
    </w:p>
    <w:p w:rsidR="005727D3" w:rsidRPr="00BA2D8C" w:rsidRDefault="005727D3">
      <w:pPr>
        <w:jc w:val="left"/>
        <w:rPr>
          <w:rFonts w:asciiTheme="minorHAnsi" w:eastAsia="Calibri" w:hAnsiTheme="minorHAnsi" w:cstheme="minorHAnsi"/>
          <w:b/>
          <w:lang w:eastAsia="en-US"/>
        </w:rPr>
      </w:pPr>
      <w:r w:rsidRPr="00BA2D8C">
        <w:rPr>
          <w:rFonts w:asciiTheme="minorHAnsi" w:hAnsiTheme="minorHAnsi" w:cstheme="minorHAnsi"/>
          <w:b/>
        </w:rPr>
        <w:br w:type="page"/>
      </w:r>
    </w:p>
    <w:p w:rsidR="008C279B" w:rsidRPr="00BA2D8C" w:rsidRDefault="008C279B" w:rsidP="00457234">
      <w:pPr>
        <w:pStyle w:val="Odstavekseznama"/>
        <w:numPr>
          <w:ilvl w:val="0"/>
          <w:numId w:val="1"/>
        </w:numPr>
        <w:jc w:val="center"/>
        <w:rPr>
          <w:rFonts w:asciiTheme="minorHAnsi" w:hAnsiTheme="minorHAnsi" w:cstheme="minorHAnsi"/>
          <w:b/>
        </w:rPr>
      </w:pPr>
      <w:r w:rsidRPr="00BA2D8C">
        <w:rPr>
          <w:rFonts w:asciiTheme="minorHAnsi" w:hAnsiTheme="minorHAnsi" w:cstheme="minorHAnsi"/>
          <w:b/>
        </w:rPr>
        <w:lastRenderedPageBreak/>
        <w:t>člen</w:t>
      </w:r>
    </w:p>
    <w:p w:rsidR="00851FDA" w:rsidRPr="00BA2D8C" w:rsidRDefault="00851FDA" w:rsidP="005727D3">
      <w:pPr>
        <w:pStyle w:val="Naslov1"/>
        <w:rPr>
          <w:rFonts w:eastAsia="Verdana"/>
        </w:rPr>
      </w:pPr>
      <w:bookmarkStart w:id="4" w:name="_Toc47698065"/>
      <w:r w:rsidRPr="00BA2D8C">
        <w:rPr>
          <w:rFonts w:eastAsia="Verdana"/>
        </w:rPr>
        <w:t>ROKI IZVEDBE</w:t>
      </w:r>
      <w:bookmarkEnd w:id="4"/>
    </w:p>
    <w:p w:rsidR="00851FDA" w:rsidRPr="004470C9" w:rsidRDefault="00851FDA" w:rsidP="005727D3">
      <w:pPr>
        <w:tabs>
          <w:tab w:val="left" w:pos="426"/>
        </w:tabs>
        <w:spacing w:before="120" w:line="245" w:lineRule="exact"/>
        <w:ind w:right="72"/>
        <w:textAlignment w:val="baseline"/>
        <w:rPr>
          <w:rFonts w:asciiTheme="minorHAnsi" w:eastAsia="Verdana" w:hAnsiTheme="minorHAnsi" w:cstheme="minorHAnsi"/>
          <w:color w:val="000000"/>
        </w:rPr>
      </w:pPr>
      <w:r w:rsidRPr="004470C9">
        <w:rPr>
          <w:rFonts w:asciiTheme="minorHAnsi" w:eastAsia="Verdana" w:hAnsiTheme="minorHAnsi" w:cstheme="minorHAnsi"/>
          <w:color w:val="000000"/>
        </w:rPr>
        <w:t>Izvajalec je dolžan v roku 10. dni od podpisa pogodbe predložiti terminski plan izvedbe projekta.</w:t>
      </w:r>
    </w:p>
    <w:p w:rsidR="00851FDA" w:rsidRPr="004470C9" w:rsidRDefault="00851FDA" w:rsidP="005727D3">
      <w:pPr>
        <w:tabs>
          <w:tab w:val="left" w:pos="426"/>
        </w:tabs>
        <w:spacing w:before="120" w:line="245" w:lineRule="exact"/>
        <w:ind w:right="72"/>
        <w:textAlignment w:val="baseline"/>
        <w:rPr>
          <w:rFonts w:asciiTheme="minorHAnsi" w:eastAsia="Verdana" w:hAnsiTheme="minorHAnsi" w:cstheme="minorHAnsi"/>
          <w:color w:val="000000"/>
        </w:rPr>
      </w:pPr>
      <w:r w:rsidRPr="004470C9">
        <w:rPr>
          <w:rFonts w:asciiTheme="minorHAnsi" w:eastAsia="Verdana" w:hAnsiTheme="minorHAnsi" w:cstheme="minorHAnsi"/>
          <w:color w:val="000000"/>
        </w:rPr>
        <w:t>Projektna dokumentacije se izdela v naslednjih rokih:</w:t>
      </w:r>
    </w:p>
    <w:p w:rsidR="00851FDA" w:rsidRPr="004470C9" w:rsidRDefault="00851FDA" w:rsidP="00457234">
      <w:pPr>
        <w:pStyle w:val="Odstavekseznama"/>
        <w:numPr>
          <w:ilvl w:val="0"/>
          <w:numId w:val="6"/>
        </w:numPr>
        <w:tabs>
          <w:tab w:val="left" w:pos="1080"/>
          <w:tab w:val="left" w:pos="4320"/>
        </w:tabs>
        <w:spacing w:before="120" w:after="172" w:line="240" w:lineRule="exact"/>
        <w:textAlignment w:val="baseline"/>
        <w:rPr>
          <w:rFonts w:asciiTheme="minorHAnsi" w:eastAsia="Verdana" w:hAnsiTheme="minorHAnsi" w:cstheme="minorHAnsi"/>
          <w:color w:val="000000"/>
        </w:rPr>
      </w:pPr>
      <w:r w:rsidRPr="004470C9">
        <w:rPr>
          <w:rFonts w:asciiTheme="minorHAnsi" w:eastAsia="Verdana" w:hAnsiTheme="minorHAnsi" w:cstheme="minorHAnsi"/>
          <w:color w:val="000000"/>
        </w:rPr>
        <w:t>Izdelava IZP:</w:t>
      </w:r>
      <w:r w:rsidRPr="004470C9">
        <w:rPr>
          <w:rFonts w:asciiTheme="minorHAnsi" w:eastAsia="Verdana" w:hAnsiTheme="minorHAnsi" w:cstheme="minorHAnsi"/>
          <w:color w:val="000000"/>
        </w:rPr>
        <w:tab/>
      </w:r>
      <w:r w:rsidR="007701EC">
        <w:rPr>
          <w:rFonts w:asciiTheme="minorHAnsi" w:eastAsia="Verdana" w:hAnsiTheme="minorHAnsi" w:cstheme="minorHAnsi"/>
          <w:color w:val="000000"/>
        </w:rPr>
        <w:t>6</w:t>
      </w:r>
      <w:r w:rsidRPr="004470C9">
        <w:rPr>
          <w:rFonts w:asciiTheme="minorHAnsi" w:eastAsia="Verdana" w:hAnsiTheme="minorHAnsi" w:cstheme="minorHAnsi"/>
          <w:color w:val="000000"/>
        </w:rPr>
        <w:t xml:space="preserve">0 dni </w:t>
      </w:r>
      <w:r w:rsidR="007701EC">
        <w:rPr>
          <w:rFonts w:asciiTheme="minorHAnsi" w:eastAsia="Verdana" w:hAnsiTheme="minorHAnsi" w:cstheme="minorHAnsi"/>
          <w:color w:val="000000"/>
        </w:rPr>
        <w:t>po</w:t>
      </w:r>
      <w:r w:rsidRPr="004470C9">
        <w:rPr>
          <w:rFonts w:asciiTheme="minorHAnsi" w:eastAsia="Verdana" w:hAnsiTheme="minorHAnsi" w:cstheme="minorHAnsi"/>
          <w:color w:val="000000"/>
        </w:rPr>
        <w:t xml:space="preserve"> podpis</w:t>
      </w:r>
      <w:r w:rsidR="007701EC">
        <w:rPr>
          <w:rFonts w:asciiTheme="minorHAnsi" w:eastAsia="Verdana" w:hAnsiTheme="minorHAnsi" w:cstheme="minorHAnsi"/>
          <w:color w:val="000000"/>
        </w:rPr>
        <w:t>u</w:t>
      </w:r>
      <w:r w:rsidRPr="004470C9">
        <w:rPr>
          <w:rFonts w:asciiTheme="minorHAnsi" w:eastAsia="Verdana" w:hAnsiTheme="minorHAnsi" w:cstheme="minorHAnsi"/>
          <w:color w:val="000000"/>
        </w:rPr>
        <w:t xml:space="preserve"> pogodbe,</w:t>
      </w:r>
    </w:p>
    <w:p w:rsidR="00851FDA" w:rsidRPr="004470C9" w:rsidRDefault="00851FDA" w:rsidP="00457234">
      <w:pPr>
        <w:pStyle w:val="Odstavekseznama"/>
        <w:numPr>
          <w:ilvl w:val="0"/>
          <w:numId w:val="6"/>
        </w:numPr>
        <w:tabs>
          <w:tab w:val="left" w:pos="1080"/>
          <w:tab w:val="left" w:pos="4320"/>
        </w:tabs>
        <w:spacing w:before="120" w:after="172" w:line="240" w:lineRule="exact"/>
        <w:textAlignment w:val="baseline"/>
        <w:rPr>
          <w:rFonts w:asciiTheme="minorHAnsi" w:eastAsia="Verdana" w:hAnsiTheme="minorHAnsi" w:cstheme="minorHAnsi"/>
          <w:color w:val="000000"/>
        </w:rPr>
      </w:pPr>
      <w:r w:rsidRPr="004470C9">
        <w:rPr>
          <w:rFonts w:asciiTheme="minorHAnsi" w:eastAsia="Verdana" w:hAnsiTheme="minorHAnsi" w:cstheme="minorHAnsi"/>
          <w:color w:val="000000"/>
        </w:rPr>
        <w:t>Izdelava DGD:</w:t>
      </w:r>
      <w:r w:rsidRPr="004470C9">
        <w:rPr>
          <w:rFonts w:asciiTheme="minorHAnsi" w:eastAsia="Verdana" w:hAnsiTheme="minorHAnsi" w:cstheme="minorHAnsi"/>
          <w:color w:val="000000"/>
        </w:rPr>
        <w:tab/>
      </w:r>
      <w:r w:rsidR="007701EC">
        <w:rPr>
          <w:rFonts w:asciiTheme="minorHAnsi" w:eastAsia="Verdana" w:hAnsiTheme="minorHAnsi" w:cstheme="minorHAnsi"/>
          <w:color w:val="000000"/>
        </w:rPr>
        <w:t>160</w:t>
      </w:r>
      <w:r w:rsidRPr="004470C9">
        <w:rPr>
          <w:rFonts w:asciiTheme="minorHAnsi" w:eastAsia="Verdana" w:hAnsiTheme="minorHAnsi" w:cstheme="minorHAnsi"/>
          <w:color w:val="000000"/>
        </w:rPr>
        <w:t xml:space="preserve"> dni </w:t>
      </w:r>
      <w:r w:rsidR="007701EC">
        <w:rPr>
          <w:rFonts w:asciiTheme="minorHAnsi" w:eastAsia="Verdana" w:hAnsiTheme="minorHAnsi" w:cstheme="minorHAnsi"/>
          <w:color w:val="000000"/>
        </w:rPr>
        <w:t>po</w:t>
      </w:r>
      <w:r w:rsidRPr="004470C9">
        <w:rPr>
          <w:rFonts w:asciiTheme="minorHAnsi" w:eastAsia="Verdana" w:hAnsiTheme="minorHAnsi" w:cstheme="minorHAnsi"/>
          <w:color w:val="000000"/>
        </w:rPr>
        <w:t xml:space="preserve"> podpis</w:t>
      </w:r>
      <w:r w:rsidR="007701EC">
        <w:rPr>
          <w:rFonts w:asciiTheme="minorHAnsi" w:eastAsia="Verdana" w:hAnsiTheme="minorHAnsi" w:cstheme="minorHAnsi"/>
          <w:color w:val="000000"/>
        </w:rPr>
        <w:t>u</w:t>
      </w:r>
      <w:r w:rsidRPr="004470C9">
        <w:rPr>
          <w:rFonts w:asciiTheme="minorHAnsi" w:eastAsia="Verdana" w:hAnsiTheme="minorHAnsi" w:cstheme="minorHAnsi"/>
          <w:color w:val="000000"/>
        </w:rPr>
        <w:t xml:space="preserve"> pogodbe,</w:t>
      </w:r>
    </w:p>
    <w:p w:rsidR="00851FDA" w:rsidRPr="004470C9" w:rsidRDefault="00851FDA" w:rsidP="00457234">
      <w:pPr>
        <w:pStyle w:val="Odstavekseznama"/>
        <w:numPr>
          <w:ilvl w:val="0"/>
          <w:numId w:val="6"/>
        </w:numPr>
        <w:tabs>
          <w:tab w:val="left" w:pos="1080"/>
          <w:tab w:val="left" w:pos="4320"/>
        </w:tabs>
        <w:spacing w:before="120" w:after="172" w:line="240" w:lineRule="exact"/>
        <w:textAlignment w:val="baseline"/>
        <w:rPr>
          <w:rFonts w:asciiTheme="minorHAnsi" w:eastAsia="Verdana" w:hAnsiTheme="minorHAnsi" w:cstheme="minorHAnsi"/>
          <w:color w:val="000000"/>
        </w:rPr>
      </w:pPr>
      <w:r w:rsidRPr="004470C9">
        <w:rPr>
          <w:rFonts w:asciiTheme="minorHAnsi" w:eastAsia="Verdana" w:hAnsiTheme="minorHAnsi" w:cstheme="minorHAnsi"/>
          <w:color w:val="000000"/>
        </w:rPr>
        <w:t>Izdelava PZI:</w:t>
      </w:r>
      <w:r w:rsidRPr="004470C9">
        <w:rPr>
          <w:rFonts w:asciiTheme="minorHAnsi" w:eastAsia="Verdana" w:hAnsiTheme="minorHAnsi" w:cstheme="minorHAnsi"/>
          <w:color w:val="000000"/>
        </w:rPr>
        <w:tab/>
      </w:r>
      <w:r w:rsidR="007701EC">
        <w:rPr>
          <w:rFonts w:asciiTheme="minorHAnsi" w:eastAsia="Verdana" w:hAnsiTheme="minorHAnsi" w:cstheme="minorHAnsi"/>
          <w:color w:val="000000"/>
        </w:rPr>
        <w:t>250</w:t>
      </w:r>
      <w:r w:rsidRPr="004470C9">
        <w:rPr>
          <w:rFonts w:asciiTheme="minorHAnsi" w:eastAsia="Verdana" w:hAnsiTheme="minorHAnsi" w:cstheme="minorHAnsi"/>
          <w:color w:val="000000"/>
        </w:rPr>
        <w:t xml:space="preserve"> dni </w:t>
      </w:r>
      <w:r w:rsidR="007701EC">
        <w:rPr>
          <w:rFonts w:asciiTheme="minorHAnsi" w:eastAsia="Verdana" w:hAnsiTheme="minorHAnsi" w:cstheme="minorHAnsi"/>
          <w:color w:val="000000"/>
        </w:rPr>
        <w:t>po</w:t>
      </w:r>
      <w:r w:rsidRPr="004470C9">
        <w:rPr>
          <w:rFonts w:asciiTheme="minorHAnsi" w:eastAsia="Verdana" w:hAnsiTheme="minorHAnsi" w:cstheme="minorHAnsi"/>
          <w:color w:val="000000"/>
        </w:rPr>
        <w:t xml:space="preserve"> podpis</w:t>
      </w:r>
      <w:r w:rsidR="007701EC">
        <w:rPr>
          <w:rFonts w:asciiTheme="minorHAnsi" w:eastAsia="Verdana" w:hAnsiTheme="minorHAnsi" w:cstheme="minorHAnsi"/>
          <w:color w:val="000000"/>
        </w:rPr>
        <w:t>u</w:t>
      </w:r>
      <w:r w:rsidRPr="004470C9">
        <w:rPr>
          <w:rFonts w:asciiTheme="minorHAnsi" w:eastAsia="Verdana" w:hAnsiTheme="minorHAnsi" w:cstheme="minorHAnsi"/>
          <w:color w:val="000000"/>
        </w:rPr>
        <w:t xml:space="preserve"> pogodbe,</w:t>
      </w:r>
    </w:p>
    <w:p w:rsidR="00851FDA" w:rsidRPr="004470C9" w:rsidRDefault="00851FDA" w:rsidP="005727D3">
      <w:pPr>
        <w:tabs>
          <w:tab w:val="left" w:pos="426"/>
        </w:tabs>
        <w:spacing w:before="287" w:line="282" w:lineRule="exact"/>
        <w:ind w:right="72"/>
        <w:textAlignment w:val="baseline"/>
        <w:rPr>
          <w:rFonts w:asciiTheme="minorHAnsi" w:eastAsia="Verdana" w:hAnsiTheme="minorHAnsi" w:cstheme="minorHAnsi"/>
          <w:color w:val="000000"/>
        </w:rPr>
      </w:pPr>
      <w:r w:rsidRPr="004470C9">
        <w:rPr>
          <w:rFonts w:asciiTheme="minorHAnsi" w:eastAsia="Verdana" w:hAnsiTheme="minorHAnsi" w:cstheme="minorHAnsi"/>
          <w:color w:val="000000"/>
        </w:rPr>
        <w:t>V rokih iz prejšnjega odstavka je upoštevan čas za pridobitev projektnih in drugih pogojev ter mnenj in soglasij, prav tako je upoštevan čas, ki je potreben naročniku za strokovni pregled in potrditev teh posameznih projektnih faz dela.</w:t>
      </w:r>
    </w:p>
    <w:p w:rsidR="00851FDA" w:rsidRPr="004470C9" w:rsidRDefault="00851FDA" w:rsidP="005727D3">
      <w:pPr>
        <w:tabs>
          <w:tab w:val="left" w:pos="426"/>
        </w:tabs>
        <w:spacing w:before="287" w:line="282" w:lineRule="exact"/>
        <w:ind w:right="72"/>
        <w:textAlignment w:val="baseline"/>
        <w:rPr>
          <w:rFonts w:asciiTheme="minorHAnsi" w:eastAsia="Verdana" w:hAnsiTheme="minorHAnsi" w:cstheme="minorHAnsi"/>
          <w:color w:val="000000"/>
        </w:rPr>
      </w:pPr>
      <w:r w:rsidRPr="004470C9">
        <w:rPr>
          <w:rFonts w:asciiTheme="minorHAnsi" w:eastAsia="Verdana" w:hAnsiTheme="minorHAnsi" w:cstheme="minorHAnsi"/>
          <w:color w:val="000000"/>
          <w:spacing w:val="-2"/>
        </w:rPr>
        <w:t>Izvajalec ne odgovarja za zamudo pri izro</w:t>
      </w:r>
      <w:r w:rsidR="00991B05" w:rsidRPr="004470C9">
        <w:rPr>
          <w:rFonts w:asciiTheme="minorHAnsi" w:eastAsia="Verdana" w:hAnsiTheme="minorHAnsi" w:cstheme="minorHAnsi"/>
          <w:color w:val="000000"/>
          <w:spacing w:val="-2"/>
        </w:rPr>
        <w:t>č</w:t>
      </w:r>
      <w:r w:rsidRPr="004470C9">
        <w:rPr>
          <w:rFonts w:asciiTheme="minorHAnsi" w:eastAsia="Verdana" w:hAnsiTheme="minorHAnsi" w:cstheme="minorHAnsi"/>
          <w:color w:val="000000"/>
          <w:spacing w:val="-2"/>
        </w:rPr>
        <w:t xml:space="preserve">itvi predmeta pogodbe ali fazah pogodbenega dela, </w:t>
      </w:r>
      <w:r w:rsidR="00991B05" w:rsidRPr="004470C9">
        <w:rPr>
          <w:rFonts w:asciiTheme="minorHAnsi" w:eastAsia="Verdana" w:hAnsiTheme="minorHAnsi" w:cstheme="minorHAnsi"/>
          <w:color w:val="000000"/>
          <w:spacing w:val="-2"/>
        </w:rPr>
        <w:t>č</w:t>
      </w:r>
      <w:r w:rsidRPr="004470C9">
        <w:rPr>
          <w:rFonts w:asciiTheme="minorHAnsi" w:eastAsia="Verdana" w:hAnsiTheme="minorHAnsi" w:cstheme="minorHAnsi"/>
          <w:color w:val="000000"/>
          <w:spacing w:val="-2"/>
        </w:rPr>
        <w:t>e je ta nastala zaradi razlogov, na katere izvajalec ni mogel vplivati (vi</w:t>
      </w:r>
      <w:r w:rsidR="00991B05" w:rsidRPr="004470C9">
        <w:rPr>
          <w:rFonts w:asciiTheme="minorHAnsi" w:eastAsia="Verdana" w:hAnsiTheme="minorHAnsi" w:cstheme="minorHAnsi"/>
          <w:color w:val="000000"/>
          <w:spacing w:val="-2"/>
        </w:rPr>
        <w:t>š</w:t>
      </w:r>
      <w:r w:rsidRPr="004470C9">
        <w:rPr>
          <w:rFonts w:asciiTheme="minorHAnsi" w:eastAsia="Verdana" w:hAnsiTheme="minorHAnsi" w:cstheme="minorHAnsi"/>
          <w:color w:val="000000"/>
          <w:spacing w:val="-2"/>
        </w:rPr>
        <w:t>ja sila). Izvajalec pra</w:t>
      </w:r>
      <w:r w:rsidR="00991B05" w:rsidRPr="004470C9">
        <w:rPr>
          <w:rFonts w:asciiTheme="minorHAnsi" w:eastAsia="Verdana" w:hAnsiTheme="minorHAnsi" w:cstheme="minorHAnsi"/>
          <w:color w:val="000000"/>
          <w:spacing w:val="-2"/>
        </w:rPr>
        <w:t>v</w:t>
      </w:r>
      <w:r w:rsidRPr="004470C9">
        <w:rPr>
          <w:rFonts w:asciiTheme="minorHAnsi" w:eastAsia="Verdana" w:hAnsiTheme="minorHAnsi" w:cstheme="minorHAnsi"/>
          <w:color w:val="000000"/>
          <w:spacing w:val="-2"/>
        </w:rPr>
        <w:t xml:space="preserve"> tako ne odgovarja za zamudo pri izro</w:t>
      </w:r>
      <w:r w:rsidR="00991B05" w:rsidRPr="004470C9">
        <w:rPr>
          <w:rFonts w:asciiTheme="minorHAnsi" w:eastAsia="Verdana" w:hAnsiTheme="minorHAnsi" w:cstheme="minorHAnsi"/>
          <w:color w:val="000000"/>
          <w:spacing w:val="-2"/>
        </w:rPr>
        <w:t>č</w:t>
      </w:r>
      <w:r w:rsidRPr="004470C9">
        <w:rPr>
          <w:rFonts w:asciiTheme="minorHAnsi" w:eastAsia="Verdana" w:hAnsiTheme="minorHAnsi" w:cstheme="minorHAnsi"/>
          <w:color w:val="000000"/>
          <w:spacing w:val="-2"/>
        </w:rPr>
        <w:t xml:space="preserve">itvi predmeta pogodbe ali fazah pogodbenega dela, </w:t>
      </w:r>
      <w:r w:rsidR="00991B05" w:rsidRPr="004470C9">
        <w:rPr>
          <w:rFonts w:asciiTheme="minorHAnsi" w:eastAsia="Verdana" w:hAnsiTheme="minorHAnsi" w:cstheme="minorHAnsi"/>
          <w:color w:val="000000"/>
          <w:spacing w:val="-2"/>
        </w:rPr>
        <w:t>č</w:t>
      </w:r>
      <w:r w:rsidRPr="004470C9">
        <w:rPr>
          <w:rFonts w:asciiTheme="minorHAnsi" w:eastAsia="Verdana" w:hAnsiTheme="minorHAnsi" w:cstheme="minorHAnsi"/>
          <w:color w:val="000000"/>
          <w:spacing w:val="-2"/>
        </w:rPr>
        <w:t>e je ta nastala zaradi zamude na strani naro</w:t>
      </w:r>
      <w:r w:rsidR="00991B05" w:rsidRPr="004470C9">
        <w:rPr>
          <w:rFonts w:asciiTheme="minorHAnsi" w:eastAsia="Verdana" w:hAnsiTheme="minorHAnsi" w:cstheme="minorHAnsi"/>
          <w:color w:val="000000"/>
          <w:spacing w:val="-2"/>
        </w:rPr>
        <w:t>č</w:t>
      </w:r>
      <w:r w:rsidRPr="004470C9">
        <w:rPr>
          <w:rFonts w:asciiTheme="minorHAnsi" w:eastAsia="Verdana" w:hAnsiTheme="minorHAnsi" w:cstheme="minorHAnsi"/>
          <w:color w:val="000000"/>
          <w:spacing w:val="-2"/>
        </w:rPr>
        <w:t xml:space="preserve">nika ali tretjih oseb (upravna enota, </w:t>
      </w:r>
      <w:proofErr w:type="spellStart"/>
      <w:r w:rsidRPr="004470C9">
        <w:rPr>
          <w:rFonts w:asciiTheme="minorHAnsi" w:eastAsia="Verdana" w:hAnsiTheme="minorHAnsi" w:cstheme="minorHAnsi"/>
          <w:color w:val="000000"/>
          <w:spacing w:val="-2"/>
        </w:rPr>
        <w:t>soglasodajalci</w:t>
      </w:r>
      <w:proofErr w:type="spellEnd"/>
      <w:r w:rsidRPr="004470C9">
        <w:rPr>
          <w:rFonts w:asciiTheme="minorHAnsi" w:eastAsia="Verdana" w:hAnsiTheme="minorHAnsi" w:cstheme="minorHAnsi"/>
          <w:color w:val="000000"/>
          <w:spacing w:val="-2"/>
        </w:rPr>
        <w:t>, itd.).</w:t>
      </w:r>
    </w:p>
    <w:p w:rsidR="00851FDA" w:rsidRPr="004470C9" w:rsidRDefault="00851FDA" w:rsidP="005727D3">
      <w:pPr>
        <w:tabs>
          <w:tab w:val="left" w:pos="426"/>
        </w:tabs>
        <w:spacing w:before="287" w:line="282" w:lineRule="exact"/>
        <w:ind w:right="72"/>
        <w:textAlignment w:val="baseline"/>
        <w:rPr>
          <w:rFonts w:asciiTheme="minorHAnsi" w:eastAsia="Verdana" w:hAnsiTheme="minorHAnsi" w:cstheme="minorHAnsi"/>
          <w:color w:val="000000"/>
        </w:rPr>
      </w:pPr>
      <w:r w:rsidRPr="004470C9">
        <w:rPr>
          <w:rFonts w:asciiTheme="minorHAnsi" w:eastAsia="Verdana" w:hAnsiTheme="minorHAnsi" w:cstheme="minorHAnsi"/>
          <w:color w:val="000000"/>
        </w:rPr>
        <w:t>Naro</w:t>
      </w:r>
      <w:r w:rsidR="00991B05" w:rsidRPr="004470C9">
        <w:rPr>
          <w:rFonts w:asciiTheme="minorHAnsi" w:eastAsia="Verdana" w:hAnsiTheme="minorHAnsi" w:cstheme="minorHAnsi"/>
          <w:color w:val="000000"/>
        </w:rPr>
        <w:t>č</w:t>
      </w:r>
      <w:r w:rsidRPr="004470C9">
        <w:rPr>
          <w:rFonts w:asciiTheme="minorHAnsi" w:eastAsia="Verdana" w:hAnsiTheme="minorHAnsi" w:cstheme="minorHAnsi"/>
          <w:color w:val="000000"/>
        </w:rPr>
        <w:t xml:space="preserve">nik ne odgovarja za zamudo pri uvedbi v delo, </w:t>
      </w:r>
      <w:r w:rsidR="00991B05" w:rsidRPr="004470C9">
        <w:rPr>
          <w:rFonts w:asciiTheme="minorHAnsi" w:eastAsia="Verdana" w:hAnsiTheme="minorHAnsi" w:cstheme="minorHAnsi"/>
          <w:color w:val="000000"/>
        </w:rPr>
        <w:t>č</w:t>
      </w:r>
      <w:r w:rsidRPr="004470C9">
        <w:rPr>
          <w:rFonts w:asciiTheme="minorHAnsi" w:eastAsia="Verdana" w:hAnsiTheme="minorHAnsi" w:cstheme="minorHAnsi"/>
          <w:color w:val="000000"/>
        </w:rPr>
        <w:t>e je ta nastala zaradi razlogov, na katere naro</w:t>
      </w:r>
      <w:r w:rsidR="00991B05" w:rsidRPr="004470C9">
        <w:rPr>
          <w:rFonts w:asciiTheme="minorHAnsi" w:eastAsia="Verdana" w:hAnsiTheme="minorHAnsi" w:cstheme="minorHAnsi"/>
          <w:color w:val="000000"/>
        </w:rPr>
        <w:t>č</w:t>
      </w:r>
      <w:r w:rsidRPr="004470C9">
        <w:rPr>
          <w:rFonts w:asciiTheme="minorHAnsi" w:eastAsia="Verdana" w:hAnsiTheme="minorHAnsi" w:cstheme="minorHAnsi"/>
          <w:color w:val="000000"/>
        </w:rPr>
        <w:t>nik ni mogel vplivati (vi</w:t>
      </w:r>
      <w:r w:rsidR="00991B05" w:rsidRPr="004470C9">
        <w:rPr>
          <w:rFonts w:asciiTheme="minorHAnsi" w:eastAsia="Verdana" w:hAnsiTheme="minorHAnsi" w:cstheme="minorHAnsi"/>
          <w:color w:val="000000"/>
        </w:rPr>
        <w:t>š</w:t>
      </w:r>
      <w:r w:rsidRPr="004470C9">
        <w:rPr>
          <w:rFonts w:asciiTheme="minorHAnsi" w:eastAsia="Verdana" w:hAnsiTheme="minorHAnsi" w:cstheme="minorHAnsi"/>
          <w:color w:val="000000"/>
        </w:rPr>
        <w:t>ja sila).</w:t>
      </w:r>
    </w:p>
    <w:p w:rsidR="00851FDA" w:rsidRPr="004470C9" w:rsidRDefault="00851FDA" w:rsidP="005727D3">
      <w:pPr>
        <w:tabs>
          <w:tab w:val="left" w:pos="426"/>
        </w:tabs>
        <w:spacing w:before="287" w:line="282" w:lineRule="exact"/>
        <w:ind w:right="72"/>
        <w:textAlignment w:val="baseline"/>
        <w:rPr>
          <w:rFonts w:asciiTheme="minorHAnsi" w:eastAsia="Verdana" w:hAnsiTheme="minorHAnsi" w:cstheme="minorHAnsi"/>
          <w:color w:val="000000"/>
        </w:rPr>
      </w:pPr>
      <w:r w:rsidRPr="004470C9">
        <w:rPr>
          <w:rFonts w:asciiTheme="minorHAnsi" w:eastAsia="Verdana" w:hAnsiTheme="minorHAnsi" w:cstheme="minorHAnsi"/>
          <w:color w:val="000000"/>
        </w:rPr>
        <w:t>V primeru vi</w:t>
      </w:r>
      <w:r w:rsidR="00991B05" w:rsidRPr="004470C9">
        <w:rPr>
          <w:rFonts w:asciiTheme="minorHAnsi" w:eastAsia="Verdana" w:hAnsiTheme="minorHAnsi" w:cstheme="minorHAnsi"/>
          <w:color w:val="000000"/>
        </w:rPr>
        <w:t>š</w:t>
      </w:r>
      <w:r w:rsidRPr="004470C9">
        <w:rPr>
          <w:rFonts w:asciiTheme="minorHAnsi" w:eastAsia="Verdana" w:hAnsiTheme="minorHAnsi" w:cstheme="minorHAnsi"/>
          <w:color w:val="000000"/>
        </w:rPr>
        <w:t>je sile in zamud na strani nar</w:t>
      </w:r>
      <w:r w:rsidR="00991B05" w:rsidRPr="004470C9">
        <w:rPr>
          <w:rFonts w:asciiTheme="minorHAnsi" w:eastAsia="Verdana" w:hAnsiTheme="minorHAnsi" w:cstheme="minorHAnsi"/>
          <w:color w:val="000000"/>
        </w:rPr>
        <w:t>oč</w:t>
      </w:r>
      <w:r w:rsidRPr="004470C9">
        <w:rPr>
          <w:rFonts w:asciiTheme="minorHAnsi" w:eastAsia="Verdana" w:hAnsiTheme="minorHAnsi" w:cstheme="minorHAnsi"/>
          <w:color w:val="000000"/>
        </w:rPr>
        <w:t>nika ali tretjih oseb se pogodbeni roki ustrezno podalj</w:t>
      </w:r>
      <w:r w:rsidR="00991B05" w:rsidRPr="004470C9">
        <w:rPr>
          <w:rFonts w:asciiTheme="minorHAnsi" w:eastAsia="Verdana" w:hAnsiTheme="minorHAnsi" w:cstheme="minorHAnsi"/>
          <w:color w:val="000000"/>
        </w:rPr>
        <w:t>š</w:t>
      </w:r>
      <w:r w:rsidRPr="004470C9">
        <w:rPr>
          <w:rFonts w:asciiTheme="minorHAnsi" w:eastAsia="Verdana" w:hAnsiTheme="minorHAnsi" w:cstheme="minorHAnsi"/>
          <w:color w:val="000000"/>
        </w:rPr>
        <w:t xml:space="preserve">ajo za </w:t>
      </w:r>
      <w:r w:rsidR="00991B05" w:rsidRPr="004470C9">
        <w:rPr>
          <w:rFonts w:asciiTheme="minorHAnsi" w:eastAsia="Verdana" w:hAnsiTheme="minorHAnsi" w:cstheme="minorHAnsi"/>
          <w:color w:val="000000"/>
        </w:rPr>
        <w:t>č</w:t>
      </w:r>
      <w:r w:rsidRPr="004470C9">
        <w:rPr>
          <w:rFonts w:asciiTheme="minorHAnsi" w:eastAsia="Verdana" w:hAnsiTheme="minorHAnsi" w:cstheme="minorHAnsi"/>
          <w:color w:val="000000"/>
        </w:rPr>
        <w:t>as trajanja vi</w:t>
      </w:r>
      <w:r w:rsidR="00991B05" w:rsidRPr="004470C9">
        <w:rPr>
          <w:rFonts w:asciiTheme="minorHAnsi" w:eastAsia="Verdana" w:hAnsiTheme="minorHAnsi" w:cstheme="minorHAnsi"/>
          <w:color w:val="000000"/>
        </w:rPr>
        <w:t>š</w:t>
      </w:r>
      <w:r w:rsidRPr="004470C9">
        <w:rPr>
          <w:rFonts w:asciiTheme="minorHAnsi" w:eastAsia="Verdana" w:hAnsiTheme="minorHAnsi" w:cstheme="minorHAnsi"/>
          <w:color w:val="000000"/>
        </w:rPr>
        <w:t>je sile in zamud na strani naro</w:t>
      </w:r>
      <w:r w:rsidR="00991B05" w:rsidRPr="004470C9">
        <w:rPr>
          <w:rFonts w:asciiTheme="minorHAnsi" w:eastAsia="Verdana" w:hAnsiTheme="minorHAnsi" w:cstheme="minorHAnsi"/>
          <w:color w:val="000000"/>
        </w:rPr>
        <w:t>č</w:t>
      </w:r>
      <w:r w:rsidRPr="004470C9">
        <w:rPr>
          <w:rFonts w:asciiTheme="minorHAnsi" w:eastAsia="Verdana" w:hAnsiTheme="minorHAnsi" w:cstheme="minorHAnsi"/>
          <w:color w:val="000000"/>
        </w:rPr>
        <w:t xml:space="preserve">nika ali tretjih oseb, vendar le v primeru, </w:t>
      </w:r>
      <w:r w:rsidR="00991B05" w:rsidRPr="004470C9">
        <w:rPr>
          <w:rFonts w:asciiTheme="minorHAnsi" w:eastAsia="Verdana" w:hAnsiTheme="minorHAnsi" w:cstheme="minorHAnsi"/>
          <w:color w:val="000000"/>
        </w:rPr>
        <w:t>č</w:t>
      </w:r>
      <w:r w:rsidRPr="004470C9">
        <w:rPr>
          <w:rFonts w:asciiTheme="minorHAnsi" w:eastAsia="Verdana" w:hAnsiTheme="minorHAnsi" w:cstheme="minorHAnsi"/>
          <w:color w:val="000000"/>
        </w:rPr>
        <w:t>e ti dogodki, ki predstavljajo vi</w:t>
      </w:r>
      <w:r w:rsidR="00991B05" w:rsidRPr="004470C9">
        <w:rPr>
          <w:rFonts w:asciiTheme="minorHAnsi" w:eastAsia="Verdana" w:hAnsiTheme="minorHAnsi" w:cstheme="minorHAnsi"/>
          <w:color w:val="000000"/>
        </w:rPr>
        <w:t>š</w:t>
      </w:r>
      <w:r w:rsidRPr="004470C9">
        <w:rPr>
          <w:rFonts w:asciiTheme="minorHAnsi" w:eastAsia="Verdana" w:hAnsiTheme="minorHAnsi" w:cstheme="minorHAnsi"/>
          <w:color w:val="000000"/>
        </w:rPr>
        <w:t>jo silo in zamude na strani naro</w:t>
      </w:r>
      <w:r w:rsidR="00991B05" w:rsidRPr="004470C9">
        <w:rPr>
          <w:rFonts w:asciiTheme="minorHAnsi" w:eastAsia="Verdana" w:hAnsiTheme="minorHAnsi" w:cstheme="minorHAnsi"/>
          <w:color w:val="000000"/>
        </w:rPr>
        <w:t>č</w:t>
      </w:r>
      <w:r w:rsidRPr="004470C9">
        <w:rPr>
          <w:rFonts w:asciiTheme="minorHAnsi" w:eastAsia="Verdana" w:hAnsiTheme="minorHAnsi" w:cstheme="minorHAnsi"/>
          <w:color w:val="000000"/>
        </w:rPr>
        <w:t xml:space="preserve">nika in tretjih oseb vplivajo na izpolnjevanje pogodbenih obveznosti. Pomanjkanje izvajalcev se ne </w:t>
      </w:r>
      <w:r w:rsidR="00991B05" w:rsidRPr="004470C9">
        <w:rPr>
          <w:rFonts w:asciiTheme="minorHAnsi" w:eastAsia="Verdana" w:hAnsiTheme="minorHAnsi" w:cstheme="minorHAnsi"/>
          <w:color w:val="000000"/>
        </w:rPr>
        <w:t>š</w:t>
      </w:r>
      <w:r w:rsidRPr="004470C9">
        <w:rPr>
          <w:rFonts w:asciiTheme="minorHAnsi" w:eastAsia="Verdana" w:hAnsiTheme="minorHAnsi" w:cstheme="minorHAnsi"/>
          <w:color w:val="000000"/>
        </w:rPr>
        <w:t>teje za dogodke, ki so vi</w:t>
      </w:r>
      <w:r w:rsidR="00991B05" w:rsidRPr="004470C9">
        <w:rPr>
          <w:rFonts w:asciiTheme="minorHAnsi" w:eastAsia="Verdana" w:hAnsiTheme="minorHAnsi" w:cstheme="minorHAnsi"/>
          <w:color w:val="000000"/>
        </w:rPr>
        <w:t>š</w:t>
      </w:r>
      <w:r w:rsidRPr="004470C9">
        <w:rPr>
          <w:rFonts w:asciiTheme="minorHAnsi" w:eastAsia="Verdana" w:hAnsiTheme="minorHAnsi" w:cstheme="minorHAnsi"/>
          <w:color w:val="000000"/>
        </w:rPr>
        <w:t>ja sila.</w:t>
      </w:r>
    </w:p>
    <w:p w:rsidR="00851FDA" w:rsidRPr="004470C9" w:rsidRDefault="00851FDA" w:rsidP="005727D3">
      <w:pPr>
        <w:tabs>
          <w:tab w:val="left" w:pos="426"/>
        </w:tabs>
        <w:spacing w:before="287" w:line="282" w:lineRule="exact"/>
        <w:ind w:right="72"/>
        <w:textAlignment w:val="baseline"/>
        <w:rPr>
          <w:rFonts w:asciiTheme="minorHAnsi" w:eastAsia="Verdana" w:hAnsiTheme="minorHAnsi" w:cstheme="minorHAnsi"/>
          <w:color w:val="000000"/>
        </w:rPr>
      </w:pPr>
      <w:r w:rsidRPr="004470C9">
        <w:rPr>
          <w:rFonts w:asciiTheme="minorHAnsi" w:eastAsia="Verdana" w:hAnsiTheme="minorHAnsi" w:cstheme="minorHAnsi"/>
          <w:color w:val="000000"/>
        </w:rPr>
        <w:t>Za primere vi</w:t>
      </w:r>
      <w:r w:rsidR="00991B05" w:rsidRPr="004470C9">
        <w:rPr>
          <w:rFonts w:asciiTheme="minorHAnsi" w:eastAsia="Verdana" w:hAnsiTheme="minorHAnsi" w:cstheme="minorHAnsi"/>
          <w:color w:val="000000"/>
        </w:rPr>
        <w:t>š</w:t>
      </w:r>
      <w:r w:rsidRPr="004470C9">
        <w:rPr>
          <w:rFonts w:asciiTheme="minorHAnsi" w:eastAsia="Verdana" w:hAnsiTheme="minorHAnsi" w:cstheme="minorHAnsi"/>
          <w:color w:val="000000"/>
        </w:rPr>
        <w:t>je si</w:t>
      </w:r>
      <w:r w:rsidR="004470C9">
        <w:rPr>
          <w:rFonts w:asciiTheme="minorHAnsi" w:eastAsia="Verdana" w:hAnsiTheme="minorHAnsi" w:cstheme="minorHAnsi"/>
          <w:color w:val="000000"/>
        </w:rPr>
        <w:t>l</w:t>
      </w:r>
      <w:r w:rsidRPr="004470C9">
        <w:rPr>
          <w:rFonts w:asciiTheme="minorHAnsi" w:eastAsia="Verdana" w:hAnsiTheme="minorHAnsi" w:cstheme="minorHAnsi"/>
          <w:color w:val="000000"/>
        </w:rPr>
        <w:t>e veljalo le dogodki, ki jih ni mog</w:t>
      </w:r>
      <w:r w:rsidR="00991B05" w:rsidRPr="004470C9">
        <w:rPr>
          <w:rFonts w:asciiTheme="minorHAnsi" w:eastAsia="Verdana" w:hAnsiTheme="minorHAnsi" w:cstheme="minorHAnsi"/>
          <w:color w:val="000000"/>
        </w:rPr>
        <w:t>oč</w:t>
      </w:r>
      <w:r w:rsidRPr="004470C9">
        <w:rPr>
          <w:rFonts w:asciiTheme="minorHAnsi" w:eastAsia="Verdana" w:hAnsiTheme="minorHAnsi" w:cstheme="minorHAnsi"/>
          <w:color w:val="000000"/>
        </w:rPr>
        <w:t>e predvideti ali se jim izogniti. Izvajalec, ki ga prizadene vi</w:t>
      </w:r>
      <w:r w:rsidR="00991B05" w:rsidRPr="004470C9">
        <w:rPr>
          <w:rFonts w:asciiTheme="minorHAnsi" w:eastAsia="Verdana" w:hAnsiTheme="minorHAnsi" w:cstheme="minorHAnsi"/>
          <w:color w:val="000000"/>
        </w:rPr>
        <w:t>š</w:t>
      </w:r>
      <w:r w:rsidRPr="004470C9">
        <w:rPr>
          <w:rFonts w:asciiTheme="minorHAnsi" w:eastAsia="Verdana" w:hAnsiTheme="minorHAnsi" w:cstheme="minorHAnsi"/>
          <w:color w:val="000000"/>
        </w:rPr>
        <w:t>ja sila, se lahko sklicuje na vi</w:t>
      </w:r>
      <w:r w:rsidR="00991B05" w:rsidRPr="004470C9">
        <w:rPr>
          <w:rFonts w:asciiTheme="minorHAnsi" w:eastAsia="Verdana" w:hAnsiTheme="minorHAnsi" w:cstheme="minorHAnsi"/>
          <w:color w:val="000000"/>
        </w:rPr>
        <w:t>š</w:t>
      </w:r>
      <w:r w:rsidRPr="004470C9">
        <w:rPr>
          <w:rFonts w:asciiTheme="minorHAnsi" w:eastAsia="Verdana" w:hAnsiTheme="minorHAnsi" w:cstheme="minorHAnsi"/>
          <w:color w:val="000000"/>
        </w:rPr>
        <w:t>jo silo pod pogojem, da naro</w:t>
      </w:r>
      <w:r w:rsidR="00991B05" w:rsidRPr="004470C9">
        <w:rPr>
          <w:rFonts w:asciiTheme="minorHAnsi" w:eastAsia="Verdana" w:hAnsiTheme="minorHAnsi" w:cstheme="minorHAnsi"/>
          <w:color w:val="000000"/>
        </w:rPr>
        <w:t>č</w:t>
      </w:r>
      <w:r w:rsidRPr="004470C9">
        <w:rPr>
          <w:rFonts w:asciiTheme="minorHAnsi" w:eastAsia="Verdana" w:hAnsiTheme="minorHAnsi" w:cstheme="minorHAnsi"/>
          <w:color w:val="000000"/>
        </w:rPr>
        <w:t>nika takoj, najkasneje pa v treh delovnih dneh (pisno po po</w:t>
      </w:r>
      <w:r w:rsidR="00991B05" w:rsidRPr="004470C9">
        <w:rPr>
          <w:rFonts w:asciiTheme="minorHAnsi" w:eastAsia="Verdana" w:hAnsiTheme="minorHAnsi" w:cstheme="minorHAnsi"/>
          <w:color w:val="000000"/>
        </w:rPr>
        <w:t>š</w:t>
      </w:r>
      <w:r w:rsidRPr="004470C9">
        <w:rPr>
          <w:rFonts w:asciiTheme="minorHAnsi" w:eastAsia="Verdana" w:hAnsiTheme="minorHAnsi" w:cstheme="minorHAnsi"/>
          <w:color w:val="000000"/>
        </w:rPr>
        <w:t>ti ali po elektronski po</w:t>
      </w:r>
      <w:r w:rsidR="00991B05" w:rsidRPr="004470C9">
        <w:rPr>
          <w:rFonts w:asciiTheme="minorHAnsi" w:eastAsia="Verdana" w:hAnsiTheme="minorHAnsi" w:cstheme="minorHAnsi"/>
          <w:color w:val="000000"/>
        </w:rPr>
        <w:t>š</w:t>
      </w:r>
      <w:r w:rsidRPr="004470C9">
        <w:rPr>
          <w:rFonts w:asciiTheme="minorHAnsi" w:eastAsia="Verdana" w:hAnsiTheme="minorHAnsi" w:cstheme="minorHAnsi"/>
          <w:color w:val="000000"/>
        </w:rPr>
        <w:t>ti) obvesti o pojavu in predvidenem trajanju ovire za izpolnjevanje pogodbenih obveznosti ter poda svoje stali</w:t>
      </w:r>
      <w:r w:rsidR="00991B05" w:rsidRPr="004470C9">
        <w:rPr>
          <w:rFonts w:asciiTheme="minorHAnsi" w:eastAsia="Verdana" w:hAnsiTheme="minorHAnsi" w:cstheme="minorHAnsi"/>
          <w:color w:val="000000"/>
        </w:rPr>
        <w:t>šč</w:t>
      </w:r>
      <w:r w:rsidRPr="004470C9">
        <w:rPr>
          <w:rFonts w:asciiTheme="minorHAnsi" w:eastAsia="Verdana" w:hAnsiTheme="minorHAnsi" w:cstheme="minorHAnsi"/>
          <w:color w:val="000000"/>
        </w:rPr>
        <w:t xml:space="preserve">e o vzroku in predvidenih posledicah, </w:t>
      </w:r>
      <w:r w:rsidR="00991B05" w:rsidRPr="004470C9">
        <w:rPr>
          <w:rFonts w:asciiTheme="minorHAnsi" w:eastAsia="Verdana" w:hAnsiTheme="minorHAnsi" w:cstheme="minorHAnsi"/>
          <w:color w:val="000000"/>
        </w:rPr>
        <w:t>č</w:t>
      </w:r>
      <w:r w:rsidRPr="004470C9">
        <w:rPr>
          <w:rFonts w:asciiTheme="minorHAnsi" w:eastAsia="Verdana" w:hAnsiTheme="minorHAnsi" w:cstheme="minorHAnsi"/>
          <w:color w:val="000000"/>
        </w:rPr>
        <w:t>e tudi to zaradi vi</w:t>
      </w:r>
      <w:r w:rsidR="00991B05" w:rsidRPr="004470C9">
        <w:rPr>
          <w:rFonts w:asciiTheme="minorHAnsi" w:eastAsia="Verdana" w:hAnsiTheme="minorHAnsi" w:cstheme="minorHAnsi"/>
          <w:color w:val="000000"/>
        </w:rPr>
        <w:t>š</w:t>
      </w:r>
      <w:r w:rsidRPr="004470C9">
        <w:rPr>
          <w:rFonts w:asciiTheme="minorHAnsi" w:eastAsia="Verdana" w:hAnsiTheme="minorHAnsi" w:cstheme="minorHAnsi"/>
          <w:color w:val="000000"/>
        </w:rPr>
        <w:t>je site ni onemog</w:t>
      </w:r>
      <w:r w:rsidR="00991B05" w:rsidRPr="004470C9">
        <w:rPr>
          <w:rFonts w:asciiTheme="minorHAnsi" w:eastAsia="Verdana" w:hAnsiTheme="minorHAnsi" w:cstheme="minorHAnsi"/>
          <w:color w:val="000000"/>
        </w:rPr>
        <w:t>oč</w:t>
      </w:r>
      <w:r w:rsidRPr="004470C9">
        <w:rPr>
          <w:rFonts w:asciiTheme="minorHAnsi" w:eastAsia="Verdana" w:hAnsiTheme="minorHAnsi" w:cstheme="minorHAnsi"/>
          <w:color w:val="000000"/>
        </w:rPr>
        <w:t>eno (npr. zaradi prepovedi obve</w:t>
      </w:r>
      <w:r w:rsidR="00991B05" w:rsidRPr="004470C9">
        <w:rPr>
          <w:rFonts w:asciiTheme="minorHAnsi" w:eastAsia="Verdana" w:hAnsiTheme="minorHAnsi" w:cstheme="minorHAnsi"/>
          <w:color w:val="000000"/>
        </w:rPr>
        <w:t>šč</w:t>
      </w:r>
      <w:r w:rsidRPr="004470C9">
        <w:rPr>
          <w:rFonts w:asciiTheme="minorHAnsi" w:eastAsia="Verdana" w:hAnsiTheme="minorHAnsi" w:cstheme="minorHAnsi"/>
          <w:color w:val="000000"/>
        </w:rPr>
        <w:t>anja, vojnega stanja). Smiselno se ta dolo</w:t>
      </w:r>
      <w:r w:rsidR="00991B05" w:rsidRPr="004470C9">
        <w:rPr>
          <w:rFonts w:asciiTheme="minorHAnsi" w:eastAsia="Verdana" w:hAnsiTheme="minorHAnsi" w:cstheme="minorHAnsi"/>
          <w:color w:val="000000"/>
        </w:rPr>
        <w:t>č</w:t>
      </w:r>
      <w:r w:rsidRPr="004470C9">
        <w:rPr>
          <w:rFonts w:asciiTheme="minorHAnsi" w:eastAsia="Verdana" w:hAnsiTheme="minorHAnsi" w:cstheme="minorHAnsi"/>
          <w:color w:val="000000"/>
        </w:rPr>
        <w:t>ba uporablja tudi za naro</w:t>
      </w:r>
      <w:r w:rsidR="00991B05" w:rsidRPr="004470C9">
        <w:rPr>
          <w:rFonts w:asciiTheme="minorHAnsi" w:eastAsia="Verdana" w:hAnsiTheme="minorHAnsi" w:cstheme="minorHAnsi"/>
          <w:color w:val="000000"/>
        </w:rPr>
        <w:t>č</w:t>
      </w:r>
      <w:r w:rsidRPr="004470C9">
        <w:rPr>
          <w:rFonts w:asciiTheme="minorHAnsi" w:eastAsia="Verdana" w:hAnsiTheme="minorHAnsi" w:cstheme="minorHAnsi"/>
          <w:color w:val="000000"/>
        </w:rPr>
        <w:t>nika.</w:t>
      </w:r>
    </w:p>
    <w:p w:rsidR="00851FDA" w:rsidRPr="004470C9" w:rsidRDefault="00851FDA" w:rsidP="005727D3">
      <w:pPr>
        <w:tabs>
          <w:tab w:val="left" w:pos="426"/>
        </w:tabs>
        <w:spacing w:before="287" w:line="282" w:lineRule="exact"/>
        <w:ind w:right="72"/>
        <w:textAlignment w:val="baseline"/>
        <w:rPr>
          <w:rFonts w:asciiTheme="minorHAnsi" w:eastAsia="Verdana" w:hAnsiTheme="minorHAnsi" w:cstheme="minorHAnsi"/>
          <w:color w:val="000000"/>
        </w:rPr>
      </w:pPr>
      <w:r w:rsidRPr="004470C9">
        <w:rPr>
          <w:rFonts w:asciiTheme="minorHAnsi" w:eastAsia="Verdana" w:hAnsiTheme="minorHAnsi" w:cstheme="minorHAnsi"/>
          <w:color w:val="000000"/>
        </w:rPr>
        <w:t>Izvajalec in naro</w:t>
      </w:r>
      <w:r w:rsidR="00991B05" w:rsidRPr="004470C9">
        <w:rPr>
          <w:rFonts w:asciiTheme="minorHAnsi" w:eastAsia="Verdana" w:hAnsiTheme="minorHAnsi" w:cstheme="minorHAnsi"/>
          <w:color w:val="000000"/>
        </w:rPr>
        <w:t>č</w:t>
      </w:r>
      <w:r w:rsidRPr="004470C9">
        <w:rPr>
          <w:rFonts w:asciiTheme="minorHAnsi" w:eastAsia="Verdana" w:hAnsiTheme="minorHAnsi" w:cstheme="minorHAnsi"/>
          <w:color w:val="000000"/>
        </w:rPr>
        <w:t>nik morata v primerih vi</w:t>
      </w:r>
      <w:r w:rsidR="00991B05" w:rsidRPr="004470C9">
        <w:rPr>
          <w:rFonts w:asciiTheme="minorHAnsi" w:eastAsia="Verdana" w:hAnsiTheme="minorHAnsi" w:cstheme="minorHAnsi"/>
          <w:color w:val="000000"/>
        </w:rPr>
        <w:t>š</w:t>
      </w:r>
      <w:r w:rsidRPr="004470C9">
        <w:rPr>
          <w:rFonts w:asciiTheme="minorHAnsi" w:eastAsia="Verdana" w:hAnsiTheme="minorHAnsi" w:cstheme="minorHAnsi"/>
          <w:color w:val="000000"/>
        </w:rPr>
        <w:t>je sile storiti vse za odstranitev oziroma ubla</w:t>
      </w:r>
      <w:r w:rsidR="00991B05" w:rsidRPr="004470C9">
        <w:rPr>
          <w:rFonts w:asciiTheme="minorHAnsi" w:eastAsia="Verdana" w:hAnsiTheme="minorHAnsi" w:cstheme="minorHAnsi"/>
          <w:color w:val="000000"/>
        </w:rPr>
        <w:t>ž</w:t>
      </w:r>
      <w:r w:rsidRPr="004470C9">
        <w:rPr>
          <w:rFonts w:asciiTheme="minorHAnsi" w:eastAsia="Verdana" w:hAnsiTheme="minorHAnsi" w:cstheme="minorHAnsi"/>
          <w:color w:val="000000"/>
        </w:rPr>
        <w:t>itev te</w:t>
      </w:r>
      <w:r w:rsidR="00991B05" w:rsidRPr="004470C9">
        <w:rPr>
          <w:rFonts w:asciiTheme="minorHAnsi" w:eastAsia="Verdana" w:hAnsiTheme="minorHAnsi" w:cstheme="minorHAnsi"/>
          <w:color w:val="000000"/>
        </w:rPr>
        <w:t>ž</w:t>
      </w:r>
      <w:r w:rsidRPr="004470C9">
        <w:rPr>
          <w:rFonts w:asciiTheme="minorHAnsi" w:eastAsia="Verdana" w:hAnsiTheme="minorHAnsi" w:cstheme="minorHAnsi"/>
          <w:color w:val="000000"/>
        </w:rPr>
        <w:t xml:space="preserve">av in predvidene </w:t>
      </w:r>
      <w:r w:rsidR="00991B05" w:rsidRPr="004470C9">
        <w:rPr>
          <w:rFonts w:asciiTheme="minorHAnsi" w:eastAsia="Verdana" w:hAnsiTheme="minorHAnsi" w:cstheme="minorHAnsi"/>
          <w:color w:val="000000"/>
        </w:rPr>
        <w:t>š</w:t>
      </w:r>
      <w:r w:rsidRPr="004470C9">
        <w:rPr>
          <w:rFonts w:asciiTheme="minorHAnsi" w:eastAsia="Verdana" w:hAnsiTheme="minorHAnsi" w:cstheme="minorHAnsi"/>
          <w:color w:val="000000"/>
        </w:rPr>
        <w:t xml:space="preserve">kode ter se o tern, </w:t>
      </w:r>
      <w:r w:rsidR="00991B05" w:rsidRPr="004470C9">
        <w:rPr>
          <w:rFonts w:asciiTheme="minorHAnsi" w:eastAsia="Verdana" w:hAnsiTheme="minorHAnsi" w:cstheme="minorHAnsi"/>
          <w:color w:val="000000"/>
        </w:rPr>
        <w:t>č</w:t>
      </w:r>
      <w:r w:rsidRPr="004470C9">
        <w:rPr>
          <w:rFonts w:asciiTheme="minorHAnsi" w:eastAsia="Verdana" w:hAnsiTheme="minorHAnsi" w:cstheme="minorHAnsi"/>
          <w:color w:val="000000"/>
        </w:rPr>
        <w:t>e je mogo</w:t>
      </w:r>
      <w:r w:rsidR="00991B05" w:rsidRPr="004470C9">
        <w:rPr>
          <w:rFonts w:asciiTheme="minorHAnsi" w:eastAsia="Verdana" w:hAnsiTheme="minorHAnsi" w:cstheme="minorHAnsi"/>
          <w:color w:val="000000"/>
        </w:rPr>
        <w:t>č</w:t>
      </w:r>
      <w:r w:rsidRPr="004470C9">
        <w:rPr>
          <w:rFonts w:asciiTheme="minorHAnsi" w:eastAsia="Verdana" w:hAnsiTheme="minorHAnsi" w:cstheme="minorHAnsi"/>
          <w:color w:val="000000"/>
        </w:rPr>
        <w:t>e, teko</w:t>
      </w:r>
      <w:r w:rsidR="00991B05" w:rsidRPr="004470C9">
        <w:rPr>
          <w:rFonts w:asciiTheme="minorHAnsi" w:eastAsia="Verdana" w:hAnsiTheme="minorHAnsi" w:cstheme="minorHAnsi"/>
          <w:color w:val="000000"/>
        </w:rPr>
        <w:t>č</w:t>
      </w:r>
      <w:r w:rsidRPr="004470C9">
        <w:rPr>
          <w:rFonts w:asciiTheme="minorHAnsi" w:eastAsia="Verdana" w:hAnsiTheme="minorHAnsi" w:cstheme="minorHAnsi"/>
          <w:color w:val="000000"/>
        </w:rPr>
        <w:t>e obve</w:t>
      </w:r>
      <w:r w:rsidR="00991B05" w:rsidRPr="004470C9">
        <w:rPr>
          <w:rFonts w:asciiTheme="minorHAnsi" w:eastAsia="Verdana" w:hAnsiTheme="minorHAnsi" w:cstheme="minorHAnsi"/>
          <w:color w:val="000000"/>
        </w:rPr>
        <w:t>šč</w:t>
      </w:r>
      <w:r w:rsidRPr="004470C9">
        <w:rPr>
          <w:rFonts w:asciiTheme="minorHAnsi" w:eastAsia="Verdana" w:hAnsiTheme="minorHAnsi" w:cstheme="minorHAnsi"/>
          <w:color w:val="000000"/>
        </w:rPr>
        <w:t>ati.</w:t>
      </w:r>
    </w:p>
    <w:p w:rsidR="00851FDA" w:rsidRPr="004470C9" w:rsidRDefault="00851FDA" w:rsidP="005727D3">
      <w:pPr>
        <w:tabs>
          <w:tab w:val="left" w:pos="426"/>
        </w:tabs>
        <w:spacing w:before="287" w:line="282" w:lineRule="exact"/>
        <w:ind w:right="72"/>
        <w:textAlignment w:val="baseline"/>
        <w:rPr>
          <w:rFonts w:asciiTheme="minorHAnsi" w:eastAsia="Verdana" w:hAnsiTheme="minorHAnsi" w:cstheme="minorHAnsi"/>
          <w:color w:val="000000"/>
        </w:rPr>
      </w:pPr>
      <w:r w:rsidRPr="004470C9">
        <w:rPr>
          <w:rFonts w:asciiTheme="minorHAnsi" w:eastAsia="Verdana" w:hAnsiTheme="minorHAnsi" w:cstheme="minorHAnsi"/>
          <w:color w:val="000000"/>
        </w:rPr>
        <w:t>R</w:t>
      </w:r>
      <w:r w:rsidR="00991B05" w:rsidRPr="004470C9">
        <w:rPr>
          <w:rFonts w:asciiTheme="minorHAnsi" w:eastAsia="Verdana" w:hAnsiTheme="minorHAnsi" w:cstheme="minorHAnsi"/>
          <w:color w:val="000000"/>
        </w:rPr>
        <w:t>o</w:t>
      </w:r>
      <w:r w:rsidRPr="004470C9">
        <w:rPr>
          <w:rFonts w:asciiTheme="minorHAnsi" w:eastAsia="Verdana" w:hAnsiTheme="minorHAnsi" w:cstheme="minorHAnsi"/>
          <w:color w:val="000000"/>
        </w:rPr>
        <w:t>ki, ki jih zaradi pojava vi</w:t>
      </w:r>
      <w:r w:rsidR="00991B05" w:rsidRPr="004470C9">
        <w:rPr>
          <w:rFonts w:asciiTheme="minorHAnsi" w:eastAsia="Verdana" w:hAnsiTheme="minorHAnsi" w:cstheme="minorHAnsi"/>
          <w:color w:val="000000"/>
        </w:rPr>
        <w:t>š</w:t>
      </w:r>
      <w:r w:rsidRPr="004470C9">
        <w:rPr>
          <w:rFonts w:asciiTheme="minorHAnsi" w:eastAsia="Verdana" w:hAnsiTheme="minorHAnsi" w:cstheme="minorHAnsi"/>
          <w:color w:val="000000"/>
        </w:rPr>
        <w:t>je sile ni mogo</w:t>
      </w:r>
      <w:r w:rsidR="00991B05" w:rsidRPr="004470C9">
        <w:rPr>
          <w:rFonts w:asciiTheme="minorHAnsi" w:eastAsia="Verdana" w:hAnsiTheme="minorHAnsi" w:cstheme="minorHAnsi"/>
          <w:color w:val="000000"/>
        </w:rPr>
        <w:t>č</w:t>
      </w:r>
      <w:r w:rsidRPr="004470C9">
        <w:rPr>
          <w:rFonts w:asciiTheme="minorHAnsi" w:eastAsia="Verdana" w:hAnsiTheme="minorHAnsi" w:cstheme="minorHAnsi"/>
          <w:color w:val="000000"/>
        </w:rPr>
        <w:t>e izpolniti, se bodo podalj</w:t>
      </w:r>
      <w:r w:rsidR="00991B05" w:rsidRPr="004470C9">
        <w:rPr>
          <w:rFonts w:asciiTheme="minorHAnsi" w:eastAsia="Verdana" w:hAnsiTheme="minorHAnsi" w:cstheme="minorHAnsi"/>
          <w:color w:val="000000"/>
        </w:rPr>
        <w:t>šali</w:t>
      </w:r>
      <w:r w:rsidRPr="004470C9">
        <w:rPr>
          <w:rFonts w:asciiTheme="minorHAnsi" w:eastAsia="Verdana" w:hAnsiTheme="minorHAnsi" w:cstheme="minorHAnsi"/>
          <w:color w:val="000000"/>
        </w:rPr>
        <w:t xml:space="preserve"> za </w:t>
      </w:r>
      <w:r w:rsidR="00991B05" w:rsidRPr="004470C9">
        <w:rPr>
          <w:rFonts w:asciiTheme="minorHAnsi" w:eastAsia="Verdana" w:hAnsiTheme="minorHAnsi" w:cstheme="minorHAnsi"/>
          <w:color w:val="000000"/>
        </w:rPr>
        <w:t>č</w:t>
      </w:r>
      <w:r w:rsidRPr="004470C9">
        <w:rPr>
          <w:rFonts w:asciiTheme="minorHAnsi" w:eastAsia="Verdana" w:hAnsiTheme="minorHAnsi" w:cstheme="minorHAnsi"/>
          <w:color w:val="000000"/>
        </w:rPr>
        <w:t>as trajanja vi</w:t>
      </w:r>
      <w:r w:rsidR="00991B05" w:rsidRPr="004470C9">
        <w:rPr>
          <w:rFonts w:asciiTheme="minorHAnsi" w:eastAsia="Verdana" w:hAnsiTheme="minorHAnsi" w:cstheme="minorHAnsi"/>
          <w:color w:val="000000"/>
        </w:rPr>
        <w:t>š</w:t>
      </w:r>
      <w:r w:rsidRPr="004470C9">
        <w:rPr>
          <w:rFonts w:asciiTheme="minorHAnsi" w:eastAsia="Verdana" w:hAnsiTheme="minorHAnsi" w:cstheme="minorHAnsi"/>
          <w:color w:val="000000"/>
        </w:rPr>
        <w:t>je si</w:t>
      </w:r>
      <w:r w:rsidR="00991B05" w:rsidRPr="004470C9">
        <w:rPr>
          <w:rFonts w:asciiTheme="minorHAnsi" w:eastAsia="Verdana" w:hAnsiTheme="minorHAnsi" w:cstheme="minorHAnsi"/>
          <w:color w:val="000000"/>
        </w:rPr>
        <w:t>l</w:t>
      </w:r>
      <w:r w:rsidRPr="004470C9">
        <w:rPr>
          <w:rFonts w:asciiTheme="minorHAnsi" w:eastAsia="Verdana" w:hAnsiTheme="minorHAnsi" w:cstheme="minorHAnsi"/>
          <w:color w:val="000000"/>
        </w:rPr>
        <w:t xml:space="preserve">e. </w:t>
      </w:r>
      <w:r w:rsidR="00991B05" w:rsidRPr="004470C9">
        <w:rPr>
          <w:rFonts w:asciiTheme="minorHAnsi" w:eastAsia="Verdana" w:hAnsiTheme="minorHAnsi" w:cstheme="minorHAnsi"/>
          <w:color w:val="000000"/>
        </w:rPr>
        <w:t>Č</w:t>
      </w:r>
      <w:r w:rsidRPr="004470C9">
        <w:rPr>
          <w:rFonts w:asciiTheme="minorHAnsi" w:eastAsia="Verdana" w:hAnsiTheme="minorHAnsi" w:cstheme="minorHAnsi"/>
          <w:color w:val="000000"/>
        </w:rPr>
        <w:t>e bi vi</w:t>
      </w:r>
      <w:r w:rsidR="00991B05" w:rsidRPr="004470C9">
        <w:rPr>
          <w:rFonts w:asciiTheme="minorHAnsi" w:eastAsia="Verdana" w:hAnsiTheme="minorHAnsi" w:cstheme="minorHAnsi"/>
          <w:color w:val="000000"/>
        </w:rPr>
        <w:t>š</w:t>
      </w:r>
      <w:r w:rsidRPr="004470C9">
        <w:rPr>
          <w:rFonts w:asciiTheme="minorHAnsi" w:eastAsia="Verdana" w:hAnsiTheme="minorHAnsi" w:cstheme="minorHAnsi"/>
          <w:color w:val="000000"/>
        </w:rPr>
        <w:t>ja sila trajala ve</w:t>
      </w:r>
      <w:r w:rsidR="00991B05" w:rsidRPr="004470C9">
        <w:rPr>
          <w:rFonts w:asciiTheme="minorHAnsi" w:eastAsia="Verdana" w:hAnsiTheme="minorHAnsi" w:cstheme="minorHAnsi"/>
          <w:color w:val="000000"/>
        </w:rPr>
        <w:t>č</w:t>
      </w:r>
      <w:r w:rsidRPr="004470C9">
        <w:rPr>
          <w:rFonts w:asciiTheme="minorHAnsi" w:eastAsia="Verdana" w:hAnsiTheme="minorHAnsi" w:cstheme="minorHAnsi"/>
          <w:color w:val="000000"/>
        </w:rPr>
        <w:t xml:space="preserve"> kot 30 dni, bosta izvajalec in naro</w:t>
      </w:r>
      <w:r w:rsidR="00991B05" w:rsidRPr="004470C9">
        <w:rPr>
          <w:rFonts w:asciiTheme="minorHAnsi" w:eastAsia="Verdana" w:hAnsiTheme="minorHAnsi" w:cstheme="minorHAnsi"/>
          <w:color w:val="000000"/>
        </w:rPr>
        <w:t>č</w:t>
      </w:r>
      <w:r w:rsidRPr="004470C9">
        <w:rPr>
          <w:rFonts w:asciiTheme="minorHAnsi" w:eastAsia="Verdana" w:hAnsiTheme="minorHAnsi" w:cstheme="minorHAnsi"/>
          <w:color w:val="000000"/>
        </w:rPr>
        <w:t>nik s pogajanji poiskala na</w:t>
      </w:r>
      <w:r w:rsidR="00991B05" w:rsidRPr="004470C9">
        <w:rPr>
          <w:rFonts w:asciiTheme="minorHAnsi" w:eastAsia="Verdana" w:hAnsiTheme="minorHAnsi" w:cstheme="minorHAnsi"/>
          <w:color w:val="000000"/>
        </w:rPr>
        <w:t>č</w:t>
      </w:r>
      <w:r w:rsidRPr="004470C9">
        <w:rPr>
          <w:rFonts w:asciiTheme="minorHAnsi" w:eastAsia="Verdana" w:hAnsiTheme="minorHAnsi" w:cstheme="minorHAnsi"/>
          <w:color w:val="000000"/>
        </w:rPr>
        <w:t>in ureditve posledic vi</w:t>
      </w:r>
      <w:r w:rsidR="00991B05" w:rsidRPr="004470C9">
        <w:rPr>
          <w:rFonts w:asciiTheme="minorHAnsi" w:eastAsia="Verdana" w:hAnsiTheme="minorHAnsi" w:cstheme="minorHAnsi"/>
          <w:color w:val="000000"/>
        </w:rPr>
        <w:t>š</w:t>
      </w:r>
      <w:r w:rsidRPr="004470C9">
        <w:rPr>
          <w:rFonts w:asciiTheme="minorHAnsi" w:eastAsia="Verdana" w:hAnsiTheme="minorHAnsi" w:cstheme="minorHAnsi"/>
          <w:color w:val="000000"/>
        </w:rPr>
        <w:t>je sile.</w:t>
      </w:r>
    </w:p>
    <w:p w:rsidR="00851FDA" w:rsidRPr="004470C9" w:rsidRDefault="00991B05" w:rsidP="005727D3">
      <w:pPr>
        <w:tabs>
          <w:tab w:val="left" w:pos="426"/>
        </w:tabs>
        <w:spacing w:before="287" w:line="282" w:lineRule="exact"/>
        <w:ind w:right="72"/>
        <w:textAlignment w:val="baseline"/>
        <w:rPr>
          <w:rFonts w:asciiTheme="minorHAnsi" w:eastAsia="Verdana" w:hAnsiTheme="minorHAnsi" w:cstheme="minorHAnsi"/>
          <w:color w:val="000000"/>
        </w:rPr>
      </w:pPr>
      <w:r w:rsidRPr="004470C9">
        <w:rPr>
          <w:rFonts w:asciiTheme="minorHAnsi" w:eastAsia="Verdana" w:hAnsiTheme="minorHAnsi" w:cstheme="minorHAnsi"/>
          <w:color w:val="000000"/>
        </w:rPr>
        <w:t>Č</w:t>
      </w:r>
      <w:r w:rsidR="00851FDA" w:rsidRPr="004470C9">
        <w:rPr>
          <w:rFonts w:asciiTheme="minorHAnsi" w:eastAsia="Verdana" w:hAnsiTheme="minorHAnsi" w:cstheme="minorHAnsi"/>
          <w:color w:val="000000"/>
        </w:rPr>
        <w:t>e izvajalec in naro</w:t>
      </w:r>
      <w:r w:rsidRPr="004470C9">
        <w:rPr>
          <w:rFonts w:asciiTheme="minorHAnsi" w:eastAsia="Verdana" w:hAnsiTheme="minorHAnsi" w:cstheme="minorHAnsi"/>
          <w:color w:val="000000"/>
        </w:rPr>
        <w:t>č</w:t>
      </w:r>
      <w:r w:rsidR="00851FDA" w:rsidRPr="004470C9">
        <w:rPr>
          <w:rFonts w:asciiTheme="minorHAnsi" w:eastAsia="Verdana" w:hAnsiTheme="minorHAnsi" w:cstheme="minorHAnsi"/>
          <w:color w:val="000000"/>
        </w:rPr>
        <w:t>nik v primeru vi</w:t>
      </w:r>
      <w:r w:rsidRPr="004470C9">
        <w:rPr>
          <w:rFonts w:asciiTheme="minorHAnsi" w:eastAsia="Verdana" w:hAnsiTheme="minorHAnsi" w:cstheme="minorHAnsi"/>
          <w:color w:val="000000"/>
        </w:rPr>
        <w:t>š</w:t>
      </w:r>
      <w:r w:rsidR="00851FDA" w:rsidRPr="004470C9">
        <w:rPr>
          <w:rFonts w:asciiTheme="minorHAnsi" w:eastAsia="Verdana" w:hAnsiTheme="minorHAnsi" w:cstheme="minorHAnsi"/>
          <w:color w:val="000000"/>
        </w:rPr>
        <w:t>je sile, ki traja d</w:t>
      </w:r>
      <w:r w:rsidRPr="004470C9">
        <w:rPr>
          <w:rFonts w:asciiTheme="minorHAnsi" w:eastAsia="Verdana" w:hAnsiTheme="minorHAnsi" w:cstheme="minorHAnsi"/>
          <w:color w:val="000000"/>
        </w:rPr>
        <w:t>l</w:t>
      </w:r>
      <w:r w:rsidR="00851FDA" w:rsidRPr="004470C9">
        <w:rPr>
          <w:rFonts w:asciiTheme="minorHAnsi" w:eastAsia="Verdana" w:hAnsiTheme="minorHAnsi" w:cstheme="minorHAnsi"/>
          <w:color w:val="000000"/>
        </w:rPr>
        <w:t xml:space="preserve">je </w:t>
      </w:r>
      <w:r w:rsidRPr="004470C9">
        <w:rPr>
          <w:rFonts w:asciiTheme="minorHAnsi" w:eastAsia="Verdana" w:hAnsiTheme="minorHAnsi" w:cstheme="minorHAnsi"/>
          <w:color w:val="000000"/>
        </w:rPr>
        <w:t>č</w:t>
      </w:r>
      <w:r w:rsidR="00851FDA" w:rsidRPr="004470C9">
        <w:rPr>
          <w:rFonts w:asciiTheme="minorHAnsi" w:eastAsia="Verdana" w:hAnsiTheme="minorHAnsi" w:cstheme="minorHAnsi"/>
          <w:color w:val="000000"/>
        </w:rPr>
        <w:t>asa oziroma ve</w:t>
      </w:r>
      <w:r w:rsidRPr="004470C9">
        <w:rPr>
          <w:rFonts w:asciiTheme="minorHAnsi" w:eastAsia="Verdana" w:hAnsiTheme="minorHAnsi" w:cstheme="minorHAnsi"/>
          <w:color w:val="000000"/>
        </w:rPr>
        <w:t>č</w:t>
      </w:r>
      <w:r w:rsidR="00851FDA" w:rsidRPr="004470C9">
        <w:rPr>
          <w:rFonts w:asciiTheme="minorHAnsi" w:eastAsia="Verdana" w:hAnsiTheme="minorHAnsi" w:cstheme="minorHAnsi"/>
          <w:color w:val="000000"/>
        </w:rPr>
        <w:t xml:space="preserve"> kot 60 dni, ne bi mogla najti sporazumne re</w:t>
      </w:r>
      <w:r w:rsidRPr="004470C9">
        <w:rPr>
          <w:rFonts w:asciiTheme="minorHAnsi" w:eastAsia="Verdana" w:hAnsiTheme="minorHAnsi" w:cstheme="minorHAnsi"/>
          <w:color w:val="000000"/>
        </w:rPr>
        <w:t>š</w:t>
      </w:r>
      <w:r w:rsidR="00851FDA" w:rsidRPr="004470C9">
        <w:rPr>
          <w:rFonts w:asciiTheme="minorHAnsi" w:eastAsia="Verdana" w:hAnsiTheme="minorHAnsi" w:cstheme="minorHAnsi"/>
          <w:color w:val="000000"/>
        </w:rPr>
        <w:t>itve, lahko naro</w:t>
      </w:r>
      <w:r w:rsidRPr="004470C9">
        <w:rPr>
          <w:rFonts w:asciiTheme="minorHAnsi" w:eastAsia="Verdana" w:hAnsiTheme="minorHAnsi" w:cstheme="minorHAnsi"/>
          <w:color w:val="000000"/>
        </w:rPr>
        <w:t>č</w:t>
      </w:r>
      <w:r w:rsidR="00851FDA" w:rsidRPr="004470C9">
        <w:rPr>
          <w:rFonts w:asciiTheme="minorHAnsi" w:eastAsia="Verdana" w:hAnsiTheme="minorHAnsi" w:cstheme="minorHAnsi"/>
          <w:color w:val="000000"/>
        </w:rPr>
        <w:t>nik odstopi od pogodbe. Za izvedbo odstopa od pogodbe se uporabljajo dolo</w:t>
      </w:r>
      <w:r w:rsidRPr="004470C9">
        <w:rPr>
          <w:rFonts w:asciiTheme="minorHAnsi" w:eastAsia="Verdana" w:hAnsiTheme="minorHAnsi" w:cstheme="minorHAnsi"/>
          <w:color w:val="000000"/>
        </w:rPr>
        <w:t>č</w:t>
      </w:r>
      <w:r w:rsidR="00851FDA" w:rsidRPr="004470C9">
        <w:rPr>
          <w:rFonts w:asciiTheme="minorHAnsi" w:eastAsia="Verdana" w:hAnsiTheme="minorHAnsi" w:cstheme="minorHAnsi"/>
          <w:color w:val="000000"/>
        </w:rPr>
        <w:t>be to pogodbe.</w:t>
      </w:r>
    </w:p>
    <w:p w:rsidR="00851FDA" w:rsidRPr="004470C9" w:rsidRDefault="00851FDA" w:rsidP="005727D3">
      <w:pPr>
        <w:tabs>
          <w:tab w:val="left" w:pos="426"/>
        </w:tabs>
        <w:spacing w:before="287" w:line="282" w:lineRule="exact"/>
        <w:ind w:right="72"/>
        <w:textAlignment w:val="baseline"/>
        <w:rPr>
          <w:rFonts w:asciiTheme="minorHAnsi" w:eastAsia="Verdana" w:hAnsiTheme="minorHAnsi" w:cstheme="minorHAnsi"/>
          <w:color w:val="000000"/>
        </w:rPr>
      </w:pPr>
      <w:r w:rsidRPr="004470C9">
        <w:rPr>
          <w:rFonts w:asciiTheme="minorHAnsi" w:eastAsia="Verdana" w:hAnsiTheme="minorHAnsi" w:cstheme="minorHAnsi"/>
          <w:color w:val="000000"/>
        </w:rPr>
        <w:t>Pri</w:t>
      </w:r>
      <w:r w:rsidR="00991B05" w:rsidRPr="004470C9">
        <w:rPr>
          <w:rFonts w:asciiTheme="minorHAnsi" w:eastAsia="Verdana" w:hAnsiTheme="minorHAnsi" w:cstheme="minorHAnsi"/>
          <w:color w:val="000000"/>
        </w:rPr>
        <w:t>č</w:t>
      </w:r>
      <w:r w:rsidRPr="004470C9">
        <w:rPr>
          <w:rFonts w:asciiTheme="minorHAnsi" w:eastAsia="Verdana" w:hAnsiTheme="minorHAnsi" w:cstheme="minorHAnsi"/>
          <w:color w:val="000000"/>
        </w:rPr>
        <w:t>etek ali tek postopkov zaradi insolventnosti in prisilnega prenehanja, ki bi jih spro</w:t>
      </w:r>
      <w:r w:rsidR="00991B05" w:rsidRPr="004470C9">
        <w:rPr>
          <w:rFonts w:asciiTheme="minorHAnsi" w:eastAsia="Verdana" w:hAnsiTheme="minorHAnsi" w:cstheme="minorHAnsi"/>
          <w:color w:val="000000"/>
        </w:rPr>
        <w:t>ž</w:t>
      </w:r>
      <w:r w:rsidRPr="004470C9">
        <w:rPr>
          <w:rFonts w:asciiTheme="minorHAnsi" w:eastAsia="Verdana" w:hAnsiTheme="minorHAnsi" w:cstheme="minorHAnsi"/>
          <w:color w:val="000000"/>
        </w:rPr>
        <w:t xml:space="preserve">il izvajalec ali kdo drug, ne </w:t>
      </w:r>
      <w:r w:rsidR="00991B05" w:rsidRPr="004470C9">
        <w:rPr>
          <w:rFonts w:asciiTheme="minorHAnsi" w:eastAsia="Verdana" w:hAnsiTheme="minorHAnsi" w:cstheme="minorHAnsi"/>
          <w:color w:val="000000"/>
        </w:rPr>
        <w:t>š</w:t>
      </w:r>
      <w:r w:rsidRPr="004470C9">
        <w:rPr>
          <w:rFonts w:asciiTheme="minorHAnsi" w:eastAsia="Verdana" w:hAnsiTheme="minorHAnsi" w:cstheme="minorHAnsi"/>
          <w:color w:val="000000"/>
        </w:rPr>
        <w:t>tejejo za vi</w:t>
      </w:r>
      <w:r w:rsidR="00991B05" w:rsidRPr="004470C9">
        <w:rPr>
          <w:rFonts w:asciiTheme="minorHAnsi" w:eastAsia="Verdana" w:hAnsiTheme="minorHAnsi" w:cstheme="minorHAnsi"/>
          <w:color w:val="000000"/>
        </w:rPr>
        <w:t>š</w:t>
      </w:r>
      <w:r w:rsidRPr="004470C9">
        <w:rPr>
          <w:rFonts w:asciiTheme="minorHAnsi" w:eastAsia="Verdana" w:hAnsiTheme="minorHAnsi" w:cstheme="minorHAnsi"/>
          <w:color w:val="000000"/>
        </w:rPr>
        <w:t>jo silo.</w:t>
      </w:r>
    </w:p>
    <w:p w:rsidR="00F676A5" w:rsidRPr="004470C9" w:rsidRDefault="00F676A5">
      <w:pPr>
        <w:jc w:val="left"/>
        <w:rPr>
          <w:rFonts w:asciiTheme="minorHAnsi" w:hAnsiTheme="minorHAnsi" w:cstheme="minorHAnsi"/>
          <w:b/>
          <w:bCs/>
          <w:kern w:val="32"/>
        </w:rPr>
      </w:pPr>
      <w:r w:rsidRPr="004470C9">
        <w:rPr>
          <w:rFonts w:asciiTheme="minorHAnsi" w:hAnsiTheme="minorHAnsi" w:cstheme="minorHAnsi"/>
        </w:rPr>
        <w:br w:type="page"/>
      </w:r>
    </w:p>
    <w:p w:rsidR="00317627" w:rsidRPr="00BA2D8C" w:rsidRDefault="00A762DB" w:rsidP="005727D3">
      <w:pPr>
        <w:pStyle w:val="Naslov1"/>
        <w:rPr>
          <w:rFonts w:eastAsia="Verdana"/>
        </w:rPr>
      </w:pPr>
      <w:bookmarkStart w:id="5" w:name="_Toc47698066"/>
      <w:r w:rsidRPr="00BA2D8C">
        <w:rPr>
          <w:rFonts w:eastAsia="Verdana"/>
        </w:rPr>
        <w:lastRenderedPageBreak/>
        <w:t>ZAMUDA IN POGODBENA KAZEN</w:t>
      </w:r>
      <w:bookmarkEnd w:id="5"/>
    </w:p>
    <w:p w:rsidR="00DB37E0" w:rsidRPr="00BA2D8C" w:rsidRDefault="00DB37E0" w:rsidP="00457234">
      <w:pPr>
        <w:pStyle w:val="Odstavekseznama"/>
        <w:numPr>
          <w:ilvl w:val="0"/>
          <w:numId w:val="1"/>
        </w:numPr>
        <w:jc w:val="center"/>
        <w:rPr>
          <w:rFonts w:asciiTheme="minorHAnsi" w:hAnsiTheme="minorHAnsi" w:cstheme="minorHAnsi"/>
          <w:b/>
          <w:color w:val="000000" w:themeColor="text1"/>
        </w:rPr>
      </w:pPr>
      <w:r w:rsidRPr="00BA2D8C">
        <w:rPr>
          <w:rFonts w:asciiTheme="minorHAnsi" w:hAnsiTheme="minorHAnsi" w:cstheme="minorHAnsi"/>
          <w:b/>
          <w:color w:val="000000" w:themeColor="text1"/>
        </w:rPr>
        <w:t>člen</w:t>
      </w:r>
    </w:p>
    <w:p w:rsidR="0059629E" w:rsidRPr="00BA2D8C" w:rsidRDefault="0059629E" w:rsidP="00DB3A87">
      <w:pPr>
        <w:pStyle w:val="Telobesedila"/>
        <w:tabs>
          <w:tab w:val="left" w:pos="9070"/>
        </w:tabs>
        <w:spacing w:after="0"/>
        <w:ind w:right="-2"/>
        <w:rPr>
          <w:rFonts w:asciiTheme="minorHAnsi" w:hAnsiTheme="minorHAnsi" w:cstheme="minorHAnsi"/>
          <w:highlight w:val="yellow"/>
          <w:lang w:val="sl-SI"/>
        </w:rPr>
      </w:pPr>
    </w:p>
    <w:p w:rsidR="00A762DB" w:rsidRPr="00BA2D8C" w:rsidRDefault="00A762DB" w:rsidP="005727D3">
      <w:pPr>
        <w:tabs>
          <w:tab w:val="left" w:pos="567"/>
        </w:tabs>
        <w:spacing w:before="127" w:line="244"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Izvajalec je odgovoren za škodo, ki bi nastala naročniku zaradi napačne, nestrokovne ali nepopolne projektne in druge dokumentacije, izdelane po tej pogodbi, ali bi imela za posledico oškodovanje naročnika. Prav tako je odgovoren za škodo, ki bi nastala zaradi pomanjkljivosti pri izvedbi vseh obveznosti po predmetni pogodbi.</w:t>
      </w:r>
    </w:p>
    <w:p w:rsidR="00A762DB" w:rsidRPr="00BA2D8C" w:rsidRDefault="00A762DB" w:rsidP="005727D3">
      <w:pPr>
        <w:tabs>
          <w:tab w:val="left" w:pos="567"/>
        </w:tabs>
        <w:spacing w:before="127" w:line="244"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 xml:space="preserve">V primeru, da je izvajalec v zamudi, ki je ni zakrivil naročnik ali tretje osebe (upravna enota, </w:t>
      </w:r>
      <w:proofErr w:type="spellStart"/>
      <w:r w:rsidRPr="00BA2D8C">
        <w:rPr>
          <w:rFonts w:asciiTheme="minorHAnsi" w:eastAsia="Verdana" w:hAnsiTheme="minorHAnsi" w:cstheme="minorHAnsi"/>
          <w:color w:val="000000"/>
        </w:rPr>
        <w:t>soglasodajalci</w:t>
      </w:r>
      <w:proofErr w:type="spellEnd"/>
      <w:r w:rsidRPr="00BA2D8C">
        <w:rPr>
          <w:rFonts w:asciiTheme="minorHAnsi" w:eastAsia="Verdana" w:hAnsiTheme="minorHAnsi" w:cstheme="minorHAnsi"/>
          <w:color w:val="000000"/>
        </w:rPr>
        <w:t>, itd.), pri oddaji pogodbenega dela in celotne projektne in druge dokumentacije po potrjenem terminskem planu, ima naročnik pravico zahtevati od izvajalca pogodbeno kazen v višini 0,1 % za vsak dan zamude, vendar največ 10% pogodbene vrednosti posameznega sklopa. Uveljavljanje pogodbene kazni se ne izključuje z uveljavljanjem odškodninskega zahtevka naročnika zaradi povzročene škode zaradi zamude rokov.</w:t>
      </w:r>
    </w:p>
    <w:p w:rsidR="00A762DB" w:rsidRPr="004470C9" w:rsidRDefault="00A762DB" w:rsidP="005727D3">
      <w:pPr>
        <w:tabs>
          <w:tab w:val="left" w:pos="567"/>
        </w:tabs>
        <w:spacing w:before="127" w:line="244" w:lineRule="exact"/>
        <w:ind w:right="72"/>
        <w:textAlignment w:val="baseline"/>
        <w:rPr>
          <w:rFonts w:asciiTheme="minorHAnsi" w:hAnsiTheme="minorHAnsi" w:cstheme="minorHAnsi"/>
        </w:rPr>
      </w:pPr>
      <w:r w:rsidRPr="004470C9">
        <w:rPr>
          <w:rFonts w:asciiTheme="minorHAnsi" w:eastAsia="Verdana" w:hAnsiTheme="minorHAnsi" w:cstheme="minorHAnsi"/>
          <w:color w:val="000000"/>
        </w:rPr>
        <w:t xml:space="preserve">Izvajalec je odgovoren za škodo, ki bi nastala naročniku oziroma njegovim izvajalce </w:t>
      </w:r>
      <w:r w:rsidRPr="004470C9">
        <w:rPr>
          <w:rFonts w:asciiTheme="minorHAnsi" w:eastAsia="Verdana" w:hAnsiTheme="minorHAnsi" w:cstheme="minorHAnsi"/>
          <w:color w:val="000000"/>
          <w:spacing w:val="3"/>
        </w:rPr>
        <w:t>posameznih del v primeru, da zamudi pri oddaji dokumentacije ali pa se izkaže, da to ni bila izdelana po pravilih stroke in dobrega gospodarjenja in je zaradi tega potrebno ponovno projektiranje posameznih načrtov ali delov projekta. V takem primeru ima naročnik pravico po predlo2itvi dokumentacije zmanjšati plačilo v višini ugotovljene in dokazane škode.</w:t>
      </w:r>
    </w:p>
    <w:p w:rsidR="00A762DB" w:rsidRPr="00BA2D8C" w:rsidRDefault="00A762DB" w:rsidP="005727D3">
      <w:pPr>
        <w:tabs>
          <w:tab w:val="left" w:pos="567"/>
        </w:tabs>
        <w:spacing w:before="127" w:line="244" w:lineRule="exact"/>
        <w:ind w:right="72"/>
        <w:textAlignment w:val="baseline"/>
        <w:rPr>
          <w:rFonts w:asciiTheme="minorHAnsi" w:hAnsiTheme="minorHAnsi" w:cstheme="minorHAnsi"/>
        </w:rPr>
      </w:pPr>
      <w:r w:rsidRPr="00BA2D8C">
        <w:rPr>
          <w:rFonts w:asciiTheme="minorHAnsi" w:eastAsia="Verdana" w:hAnsiTheme="minorHAnsi" w:cstheme="minorHAnsi"/>
          <w:color w:val="000000"/>
          <w:spacing w:val="5"/>
        </w:rPr>
        <w:t xml:space="preserve">Izvajalec je odgovoren za napake v projektu, ki se pokažejo pred in ob izvedbi del, kot je to določeno v členih 625. - 640. in 646. Obligacijskega zakonika (Uradni list RS, </w:t>
      </w:r>
      <w:proofErr w:type="spellStart"/>
      <w:r w:rsidRPr="00BA2D8C">
        <w:rPr>
          <w:rFonts w:asciiTheme="minorHAnsi" w:eastAsia="Verdana" w:hAnsiTheme="minorHAnsi" w:cstheme="minorHAnsi"/>
          <w:color w:val="000000"/>
          <w:spacing w:val="5"/>
        </w:rPr>
        <w:t>gt</w:t>
      </w:r>
      <w:proofErr w:type="spellEnd"/>
      <w:r w:rsidRPr="00BA2D8C">
        <w:rPr>
          <w:rFonts w:asciiTheme="minorHAnsi" w:eastAsia="Verdana" w:hAnsiTheme="minorHAnsi" w:cstheme="minorHAnsi"/>
          <w:color w:val="000000"/>
          <w:spacing w:val="5"/>
        </w:rPr>
        <w:t xml:space="preserve">. 97/07 - uradno prečiščeno besedilo in 64/16 - </w:t>
      </w:r>
      <w:proofErr w:type="spellStart"/>
      <w:r w:rsidRPr="00BA2D8C">
        <w:rPr>
          <w:rFonts w:asciiTheme="minorHAnsi" w:eastAsia="Verdana" w:hAnsiTheme="minorHAnsi" w:cstheme="minorHAnsi"/>
          <w:color w:val="000000"/>
          <w:spacing w:val="5"/>
        </w:rPr>
        <w:t>odl</w:t>
      </w:r>
      <w:proofErr w:type="spellEnd"/>
      <w:r w:rsidRPr="00BA2D8C">
        <w:rPr>
          <w:rFonts w:asciiTheme="minorHAnsi" w:eastAsia="Verdana" w:hAnsiTheme="minorHAnsi" w:cstheme="minorHAnsi"/>
          <w:color w:val="000000"/>
          <w:spacing w:val="5"/>
        </w:rPr>
        <w:t>. US in 20/18 - OROZ631). Če se izkaže, da ima projektna dokumentacija napake, ki zadevajo solidnost gradnje objekta, zgrajenega po tej dokumentaciji, je izvajalec odgovoren na podlagi določil 662. - 665. člena Obligacijskega zakonika.</w:t>
      </w:r>
    </w:p>
    <w:p w:rsidR="00ED29E2" w:rsidRPr="00BA2D8C" w:rsidRDefault="00ED29E2" w:rsidP="001832BA">
      <w:pPr>
        <w:rPr>
          <w:rFonts w:asciiTheme="minorHAnsi" w:hAnsiTheme="minorHAnsi" w:cstheme="minorHAnsi"/>
          <w:color w:val="000000" w:themeColor="text1"/>
          <w:lang w:eastAsia="x-none"/>
        </w:rPr>
      </w:pPr>
    </w:p>
    <w:p w:rsidR="00F56D9F" w:rsidRPr="00BA2D8C" w:rsidRDefault="00F56D9F" w:rsidP="005727D3">
      <w:pPr>
        <w:pStyle w:val="Naslov1"/>
      </w:pPr>
      <w:bookmarkStart w:id="6" w:name="_Toc47698067"/>
      <w:r w:rsidRPr="00BA2D8C">
        <w:t>NAČIN PLAČILA</w:t>
      </w:r>
      <w:bookmarkEnd w:id="6"/>
    </w:p>
    <w:p w:rsidR="00884B52" w:rsidRPr="00BA2D8C" w:rsidRDefault="00884B52" w:rsidP="00457234">
      <w:pPr>
        <w:pStyle w:val="Odstavekseznama"/>
        <w:numPr>
          <w:ilvl w:val="0"/>
          <w:numId w:val="1"/>
        </w:numPr>
        <w:jc w:val="center"/>
        <w:rPr>
          <w:rFonts w:asciiTheme="minorHAnsi" w:hAnsiTheme="minorHAnsi" w:cstheme="minorHAnsi"/>
          <w:b/>
        </w:rPr>
      </w:pPr>
      <w:r w:rsidRPr="00BA2D8C">
        <w:rPr>
          <w:rFonts w:asciiTheme="minorHAnsi" w:hAnsiTheme="minorHAnsi" w:cstheme="minorHAnsi"/>
          <w:b/>
        </w:rPr>
        <w:t>člen</w:t>
      </w:r>
    </w:p>
    <w:p w:rsidR="005727D3" w:rsidRPr="00BA2D8C" w:rsidRDefault="005727D3" w:rsidP="005727D3">
      <w:pPr>
        <w:rPr>
          <w:rFonts w:asciiTheme="minorHAnsi" w:hAnsiTheme="minorHAnsi" w:cstheme="minorHAnsi"/>
          <w:b/>
        </w:rPr>
      </w:pPr>
    </w:p>
    <w:p w:rsidR="00F56D9F" w:rsidRPr="00BA2D8C" w:rsidRDefault="00F56D9F" w:rsidP="00F56D9F">
      <w:pPr>
        <w:rPr>
          <w:rFonts w:asciiTheme="minorHAnsi" w:hAnsiTheme="minorHAnsi" w:cstheme="minorHAnsi"/>
          <w:color w:val="000000" w:themeColor="text1"/>
          <w:lang w:eastAsia="x-none"/>
        </w:rPr>
      </w:pPr>
      <w:r w:rsidRPr="00BA2D8C">
        <w:rPr>
          <w:rFonts w:asciiTheme="minorHAnsi" w:eastAsia="Verdana" w:hAnsiTheme="minorHAnsi" w:cstheme="minorHAnsi"/>
          <w:color w:val="000000"/>
          <w:spacing w:val="4"/>
        </w:rPr>
        <w:t xml:space="preserve">Naročnik bo plačal izvajalcu pogodbeno vrednost za posamezno fazo pogodbenega dela na podlagi izdanega e-računa. </w:t>
      </w:r>
      <w:r w:rsidRPr="00BA2D8C">
        <w:rPr>
          <w:rFonts w:asciiTheme="minorHAnsi" w:hAnsiTheme="minorHAnsi" w:cstheme="minorHAnsi"/>
          <w:color w:val="000000" w:themeColor="text1"/>
          <w:lang w:eastAsia="x-none"/>
        </w:rPr>
        <w:t>Račun mora biti naslovljen na: Zavod Republike Slovenije za blagovne rezerve, Dunajska cesta 106, 1000 Ljubljana – TRR: SI56 2900 0005 5148 819.</w:t>
      </w:r>
    </w:p>
    <w:p w:rsidR="00F56D9F" w:rsidRPr="00BA2D8C" w:rsidRDefault="00F56D9F" w:rsidP="00F56D9F">
      <w:pPr>
        <w:spacing w:before="112" w:after="71" w:line="243" w:lineRule="exact"/>
        <w:ind w:right="72"/>
        <w:textAlignment w:val="baseline"/>
        <w:rPr>
          <w:rFonts w:asciiTheme="minorHAnsi" w:eastAsia="Verdana" w:hAnsiTheme="minorHAnsi" w:cstheme="minorHAnsi"/>
          <w:color w:val="000000"/>
          <w:spacing w:val="4"/>
        </w:rPr>
      </w:pPr>
      <w:r w:rsidRPr="00BA2D8C">
        <w:rPr>
          <w:rFonts w:asciiTheme="minorHAnsi" w:eastAsia="Verdana" w:hAnsiTheme="minorHAnsi" w:cstheme="minorHAnsi"/>
          <w:color w:val="000000"/>
          <w:spacing w:val="4"/>
        </w:rPr>
        <w:t xml:space="preserve">E-račun se izda skladno z posameznimi fazami pogodbenega dela podanih v tem členu. Naročnik mora izvajalčev e-račun za vsako fazo pogodbenega dela pregledati in potrditi ali utemeljeno pisno zavrniti v osmih (8) dneh po prejemu. E- račun se plača v roku </w:t>
      </w:r>
      <w:r w:rsidRPr="00BA2D8C">
        <w:rPr>
          <w:rFonts w:asciiTheme="minorHAnsi" w:eastAsia="Verdana" w:hAnsiTheme="minorHAnsi" w:cstheme="minorHAnsi"/>
          <w:b/>
          <w:color w:val="000000"/>
          <w:spacing w:val="4"/>
        </w:rPr>
        <w:t xml:space="preserve">30 dni </w:t>
      </w:r>
      <w:r w:rsidRPr="00BA2D8C">
        <w:rPr>
          <w:rFonts w:asciiTheme="minorHAnsi" w:eastAsia="Verdana" w:hAnsiTheme="minorHAnsi" w:cstheme="minorHAnsi"/>
          <w:color w:val="000000"/>
          <w:spacing w:val="4"/>
        </w:rPr>
        <w:t>od prejema e-računa.</w:t>
      </w:r>
    </w:p>
    <w:p w:rsidR="00F56D9F" w:rsidRPr="00BA2D8C" w:rsidRDefault="00F56D9F" w:rsidP="005727D3">
      <w:pPr>
        <w:spacing w:before="112" w:after="71" w:line="243" w:lineRule="exact"/>
        <w:ind w:right="72"/>
        <w:textAlignment w:val="baseline"/>
        <w:rPr>
          <w:rFonts w:asciiTheme="minorHAnsi" w:eastAsia="Verdana" w:hAnsiTheme="minorHAnsi" w:cstheme="minorHAnsi"/>
          <w:color w:val="000000"/>
          <w:spacing w:val="4"/>
        </w:rPr>
      </w:pPr>
      <w:r w:rsidRPr="00BA2D8C">
        <w:rPr>
          <w:rFonts w:asciiTheme="minorHAnsi" w:eastAsia="Verdana" w:hAnsiTheme="minorHAnsi" w:cstheme="minorHAnsi"/>
          <w:color w:val="000000"/>
          <w:spacing w:val="4"/>
        </w:rPr>
        <w:t>Izstavitev računa v posameznih fazah:</w:t>
      </w:r>
    </w:p>
    <w:p w:rsidR="00F56D9F" w:rsidRPr="00BA2D8C" w:rsidRDefault="00F56D9F" w:rsidP="00F56D9F">
      <w:pPr>
        <w:ind w:left="644"/>
        <w:rPr>
          <w:rFonts w:asciiTheme="minorHAnsi" w:hAnsiTheme="minorHAnsi" w:cstheme="minorHAnsi"/>
          <w:sz w:val="24"/>
          <w:szCs w:val="24"/>
        </w:rPr>
      </w:pPr>
      <w:r w:rsidRPr="00BA2D8C">
        <w:rPr>
          <w:rFonts w:asciiTheme="minorHAnsi" w:hAnsiTheme="minorHAnsi" w:cstheme="minorHAnsi"/>
        </w:rPr>
        <w:t xml:space="preserve">IZP: (rok </w:t>
      </w:r>
      <w:r w:rsidR="007701EC">
        <w:rPr>
          <w:rFonts w:asciiTheme="minorHAnsi" w:hAnsiTheme="minorHAnsi" w:cstheme="minorHAnsi"/>
        </w:rPr>
        <w:t xml:space="preserve">60 </w:t>
      </w:r>
      <w:r w:rsidRPr="00BA2D8C">
        <w:rPr>
          <w:rFonts w:asciiTheme="minorHAnsi" w:hAnsiTheme="minorHAnsi" w:cstheme="minorHAnsi"/>
        </w:rPr>
        <w:t>dni)</w:t>
      </w:r>
    </w:p>
    <w:p w:rsidR="00F56D9F" w:rsidRPr="00BA2D8C" w:rsidRDefault="00F56D9F" w:rsidP="00457234">
      <w:pPr>
        <w:pStyle w:val="Odstavekseznama"/>
        <w:numPr>
          <w:ilvl w:val="0"/>
          <w:numId w:val="7"/>
        </w:numPr>
        <w:spacing w:line="240" w:lineRule="auto"/>
        <w:ind w:left="1364"/>
        <w:contextualSpacing w:val="0"/>
        <w:rPr>
          <w:rFonts w:asciiTheme="minorHAnsi" w:hAnsiTheme="minorHAnsi" w:cstheme="minorHAnsi"/>
        </w:rPr>
      </w:pPr>
      <w:r w:rsidRPr="00BA2D8C">
        <w:rPr>
          <w:rFonts w:asciiTheme="minorHAnsi" w:hAnsiTheme="minorHAnsi" w:cstheme="minorHAnsi"/>
        </w:rPr>
        <w:t>1x50% po mesečni situaciji</w:t>
      </w:r>
    </w:p>
    <w:p w:rsidR="00F56D9F" w:rsidRPr="00BA2D8C" w:rsidRDefault="00F56D9F" w:rsidP="00457234">
      <w:pPr>
        <w:pStyle w:val="Odstavekseznama"/>
        <w:numPr>
          <w:ilvl w:val="0"/>
          <w:numId w:val="7"/>
        </w:numPr>
        <w:spacing w:line="240" w:lineRule="auto"/>
        <w:ind w:left="1364"/>
        <w:contextualSpacing w:val="0"/>
        <w:rPr>
          <w:rFonts w:asciiTheme="minorHAnsi" w:hAnsiTheme="minorHAnsi" w:cstheme="minorHAnsi"/>
        </w:rPr>
      </w:pPr>
      <w:r w:rsidRPr="00BA2D8C">
        <w:rPr>
          <w:rFonts w:asciiTheme="minorHAnsi" w:hAnsiTheme="minorHAnsi" w:cstheme="minorHAnsi"/>
        </w:rPr>
        <w:t>50% po predaji IZP</w:t>
      </w:r>
    </w:p>
    <w:p w:rsidR="00F56D9F" w:rsidRPr="00BA2D8C" w:rsidRDefault="00F56D9F" w:rsidP="00F56D9F">
      <w:pPr>
        <w:ind w:left="644"/>
        <w:rPr>
          <w:rFonts w:asciiTheme="minorHAnsi" w:hAnsiTheme="minorHAnsi" w:cstheme="minorHAnsi"/>
        </w:rPr>
      </w:pPr>
      <w:r w:rsidRPr="00BA2D8C">
        <w:rPr>
          <w:rFonts w:asciiTheme="minorHAnsi" w:hAnsiTheme="minorHAnsi" w:cstheme="minorHAnsi"/>
        </w:rPr>
        <w:t xml:space="preserve">DGD: (rok </w:t>
      </w:r>
      <w:r w:rsidR="007701EC">
        <w:rPr>
          <w:rFonts w:asciiTheme="minorHAnsi" w:hAnsiTheme="minorHAnsi" w:cstheme="minorHAnsi"/>
        </w:rPr>
        <w:t xml:space="preserve">160 </w:t>
      </w:r>
      <w:r w:rsidRPr="00BA2D8C">
        <w:rPr>
          <w:rFonts w:asciiTheme="minorHAnsi" w:hAnsiTheme="minorHAnsi" w:cstheme="minorHAnsi"/>
        </w:rPr>
        <w:t>dni)</w:t>
      </w:r>
    </w:p>
    <w:p w:rsidR="00F56D9F" w:rsidRPr="00BA2D8C" w:rsidRDefault="00F56D9F" w:rsidP="00457234">
      <w:pPr>
        <w:pStyle w:val="Odstavekseznama"/>
        <w:numPr>
          <w:ilvl w:val="0"/>
          <w:numId w:val="8"/>
        </w:numPr>
        <w:spacing w:line="240" w:lineRule="auto"/>
        <w:ind w:left="1364"/>
        <w:contextualSpacing w:val="0"/>
        <w:rPr>
          <w:rFonts w:asciiTheme="minorHAnsi" w:hAnsiTheme="minorHAnsi" w:cstheme="minorHAnsi"/>
        </w:rPr>
      </w:pPr>
      <w:r w:rsidRPr="00BA2D8C">
        <w:rPr>
          <w:rFonts w:asciiTheme="minorHAnsi" w:hAnsiTheme="minorHAnsi" w:cstheme="minorHAnsi"/>
        </w:rPr>
        <w:t>90% (3x30%) po mesečnih situacijah</w:t>
      </w:r>
    </w:p>
    <w:p w:rsidR="00F56D9F" w:rsidRPr="00BA2D8C" w:rsidRDefault="00F56D9F" w:rsidP="00457234">
      <w:pPr>
        <w:pStyle w:val="Odstavekseznama"/>
        <w:numPr>
          <w:ilvl w:val="0"/>
          <w:numId w:val="8"/>
        </w:numPr>
        <w:spacing w:line="240" w:lineRule="auto"/>
        <w:ind w:left="1364"/>
        <w:contextualSpacing w:val="0"/>
        <w:rPr>
          <w:rFonts w:asciiTheme="minorHAnsi" w:hAnsiTheme="minorHAnsi" w:cstheme="minorHAnsi"/>
        </w:rPr>
      </w:pPr>
      <w:r w:rsidRPr="00BA2D8C">
        <w:rPr>
          <w:rFonts w:asciiTheme="minorHAnsi" w:hAnsiTheme="minorHAnsi" w:cstheme="minorHAnsi"/>
        </w:rPr>
        <w:t>10% po pridobitvi gradbenega dovoljenja</w:t>
      </w:r>
    </w:p>
    <w:p w:rsidR="00F56D9F" w:rsidRPr="00BA2D8C" w:rsidRDefault="00F56D9F" w:rsidP="00F56D9F">
      <w:pPr>
        <w:ind w:left="644"/>
        <w:rPr>
          <w:rFonts w:asciiTheme="minorHAnsi" w:hAnsiTheme="minorHAnsi" w:cstheme="minorHAnsi"/>
        </w:rPr>
      </w:pPr>
      <w:r w:rsidRPr="00BA2D8C">
        <w:rPr>
          <w:rFonts w:asciiTheme="minorHAnsi" w:hAnsiTheme="minorHAnsi" w:cstheme="minorHAnsi"/>
        </w:rPr>
        <w:t xml:space="preserve">PZI: (rok </w:t>
      </w:r>
      <w:r w:rsidR="007701EC">
        <w:rPr>
          <w:rFonts w:asciiTheme="minorHAnsi" w:hAnsiTheme="minorHAnsi" w:cstheme="minorHAnsi"/>
        </w:rPr>
        <w:t xml:space="preserve">250 </w:t>
      </w:r>
      <w:r w:rsidRPr="00BA2D8C">
        <w:rPr>
          <w:rFonts w:asciiTheme="minorHAnsi" w:hAnsiTheme="minorHAnsi" w:cstheme="minorHAnsi"/>
        </w:rPr>
        <w:t>dni)</w:t>
      </w:r>
    </w:p>
    <w:p w:rsidR="00F56D9F" w:rsidRPr="00BA2D8C" w:rsidRDefault="00F56D9F" w:rsidP="00457234">
      <w:pPr>
        <w:pStyle w:val="Odstavekseznama"/>
        <w:numPr>
          <w:ilvl w:val="0"/>
          <w:numId w:val="9"/>
        </w:numPr>
        <w:spacing w:line="240" w:lineRule="auto"/>
        <w:ind w:left="1364"/>
        <w:contextualSpacing w:val="0"/>
        <w:rPr>
          <w:rFonts w:asciiTheme="minorHAnsi" w:hAnsiTheme="minorHAnsi" w:cstheme="minorHAnsi"/>
        </w:rPr>
      </w:pPr>
      <w:r w:rsidRPr="00BA2D8C">
        <w:rPr>
          <w:rFonts w:asciiTheme="minorHAnsi" w:hAnsiTheme="minorHAnsi" w:cstheme="minorHAnsi"/>
        </w:rPr>
        <w:t>80% (2x40%) po mesečnih situacijah</w:t>
      </w:r>
    </w:p>
    <w:p w:rsidR="00F56D9F" w:rsidRPr="00BA2D8C" w:rsidRDefault="00F56D9F" w:rsidP="00457234">
      <w:pPr>
        <w:pStyle w:val="Odstavekseznama"/>
        <w:numPr>
          <w:ilvl w:val="0"/>
          <w:numId w:val="9"/>
        </w:numPr>
        <w:spacing w:line="240" w:lineRule="auto"/>
        <w:ind w:left="1364"/>
        <w:contextualSpacing w:val="0"/>
        <w:rPr>
          <w:rFonts w:asciiTheme="minorHAnsi" w:hAnsiTheme="minorHAnsi" w:cstheme="minorHAnsi"/>
        </w:rPr>
      </w:pPr>
      <w:r w:rsidRPr="00BA2D8C">
        <w:rPr>
          <w:rFonts w:asciiTheme="minorHAnsi" w:hAnsiTheme="minorHAnsi" w:cstheme="minorHAnsi"/>
        </w:rPr>
        <w:t>20% po predaji PZI</w:t>
      </w:r>
    </w:p>
    <w:p w:rsidR="00F56D9F" w:rsidRPr="00BA2D8C" w:rsidRDefault="00F56D9F" w:rsidP="00F56D9F">
      <w:pPr>
        <w:tabs>
          <w:tab w:val="left" w:pos="720"/>
        </w:tabs>
        <w:spacing w:line="244" w:lineRule="exact"/>
        <w:textAlignment w:val="baseline"/>
        <w:rPr>
          <w:rFonts w:asciiTheme="minorHAnsi" w:eastAsia="Verdana" w:hAnsiTheme="minorHAnsi" w:cstheme="minorHAnsi"/>
          <w:color w:val="000000"/>
          <w:spacing w:val="4"/>
        </w:rPr>
      </w:pPr>
    </w:p>
    <w:p w:rsidR="00F56D9F" w:rsidRPr="00BA2D8C" w:rsidRDefault="00F56D9F" w:rsidP="005727D3">
      <w:pPr>
        <w:tabs>
          <w:tab w:val="left" w:pos="720"/>
        </w:tabs>
        <w:spacing w:line="244" w:lineRule="exact"/>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Če bi naročnik zamujal s plačilom, ima izvajalec pravico zahtevati zamudne obresti po veljavnem obligacijskem zakoniku.</w:t>
      </w:r>
    </w:p>
    <w:p w:rsidR="00A762DB" w:rsidRPr="00BA2D8C" w:rsidRDefault="00F56D9F" w:rsidP="005727D3">
      <w:pPr>
        <w:tabs>
          <w:tab w:val="left" w:pos="720"/>
        </w:tabs>
        <w:spacing w:line="244" w:lineRule="exact"/>
        <w:textAlignment w:val="baseline"/>
        <w:rPr>
          <w:rFonts w:asciiTheme="minorHAnsi" w:hAnsiTheme="minorHAnsi" w:cstheme="minorHAnsi"/>
          <w:color w:val="000000" w:themeColor="text1"/>
          <w:lang w:eastAsia="x-none"/>
        </w:rPr>
      </w:pPr>
      <w:r w:rsidRPr="00BA2D8C">
        <w:rPr>
          <w:rFonts w:asciiTheme="minorHAnsi" w:eastAsia="Verdana" w:hAnsiTheme="minorHAnsi" w:cstheme="minorHAnsi"/>
          <w:color w:val="000000"/>
          <w:spacing w:val="5"/>
        </w:rPr>
        <w:t xml:space="preserve">Morebitna neposredna plačila podizvajalcem bo naročnik poravnal po predhodno predloženi pisni dokumentaciji skladno z Zakonom o javnem naročanju. </w:t>
      </w:r>
    </w:p>
    <w:p w:rsidR="00A762DB" w:rsidRPr="00BA2D8C" w:rsidRDefault="00A762DB" w:rsidP="00A762DB">
      <w:pPr>
        <w:rPr>
          <w:rFonts w:asciiTheme="minorHAnsi" w:hAnsiTheme="minorHAnsi" w:cstheme="minorHAnsi"/>
          <w:color w:val="000000" w:themeColor="text1"/>
          <w:lang w:eastAsia="x-none"/>
        </w:rPr>
      </w:pPr>
    </w:p>
    <w:p w:rsidR="00F56D9F" w:rsidRPr="00BA2D8C" w:rsidRDefault="00F56D9F" w:rsidP="005727D3">
      <w:pPr>
        <w:pStyle w:val="Naslov1"/>
        <w:rPr>
          <w:rFonts w:eastAsia="Verdana"/>
        </w:rPr>
      </w:pPr>
      <w:bookmarkStart w:id="7" w:name="_Toc47698068"/>
      <w:r w:rsidRPr="00BA2D8C">
        <w:rPr>
          <w:rFonts w:eastAsia="Verdana"/>
        </w:rPr>
        <w:t>PRAVICE IN OBVEZNOSTI POGODBENIH STRANK</w:t>
      </w:r>
      <w:bookmarkEnd w:id="7"/>
    </w:p>
    <w:p w:rsidR="00F56D9F" w:rsidRPr="00BA2D8C" w:rsidRDefault="00F56D9F" w:rsidP="00A762DB">
      <w:pPr>
        <w:rPr>
          <w:rFonts w:asciiTheme="minorHAnsi" w:hAnsiTheme="minorHAnsi" w:cstheme="minorHAnsi"/>
          <w:color w:val="000000" w:themeColor="text1"/>
          <w:lang w:eastAsia="x-none"/>
        </w:rPr>
      </w:pPr>
    </w:p>
    <w:p w:rsidR="00DB3A87" w:rsidRPr="00BA2D8C" w:rsidRDefault="00DB3A87" w:rsidP="00457234">
      <w:pPr>
        <w:pStyle w:val="Odstavekseznama"/>
        <w:numPr>
          <w:ilvl w:val="0"/>
          <w:numId w:val="1"/>
        </w:numPr>
        <w:jc w:val="center"/>
        <w:rPr>
          <w:rFonts w:asciiTheme="minorHAnsi" w:hAnsiTheme="minorHAnsi" w:cstheme="minorHAnsi"/>
          <w:b/>
        </w:rPr>
      </w:pPr>
      <w:r w:rsidRPr="00BA2D8C">
        <w:rPr>
          <w:rFonts w:asciiTheme="minorHAnsi" w:hAnsiTheme="minorHAnsi" w:cstheme="minorHAnsi"/>
          <w:b/>
        </w:rPr>
        <w:t>člen</w:t>
      </w:r>
    </w:p>
    <w:p w:rsidR="00F56D9F" w:rsidRPr="00BA2D8C" w:rsidRDefault="00F56D9F" w:rsidP="00DB3A87">
      <w:pPr>
        <w:pStyle w:val="Telobesedila"/>
        <w:spacing w:after="0"/>
        <w:ind w:right="-2"/>
        <w:rPr>
          <w:rFonts w:asciiTheme="minorHAnsi" w:hAnsiTheme="minorHAnsi" w:cstheme="minorHAnsi"/>
          <w:lang w:val="sl-SI"/>
        </w:rPr>
      </w:pPr>
    </w:p>
    <w:p w:rsidR="00F56D9F" w:rsidRPr="00BA2D8C" w:rsidRDefault="00F56D9F" w:rsidP="005727D3">
      <w:pPr>
        <w:tabs>
          <w:tab w:val="left" w:pos="426"/>
        </w:tabs>
        <w:spacing w:before="123" w:line="246" w:lineRule="exact"/>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S to pogodbo se izvajalec zaveže opraviti v pogodbi dolo</w:t>
      </w:r>
      <w:r w:rsidR="00E63DF3"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ene storitve, naro</w:t>
      </w:r>
      <w:r w:rsidR="00E63DF3" w:rsidRPr="00BA2D8C">
        <w:rPr>
          <w:rFonts w:asciiTheme="minorHAnsi" w:eastAsia="Verdana" w:hAnsiTheme="minorHAnsi" w:cstheme="minorHAnsi"/>
          <w:color w:val="000000"/>
        </w:rPr>
        <w:t>čn</w:t>
      </w:r>
      <w:r w:rsidRPr="00BA2D8C">
        <w:rPr>
          <w:rFonts w:asciiTheme="minorHAnsi" w:eastAsia="Verdana" w:hAnsiTheme="minorHAnsi" w:cstheme="minorHAnsi"/>
          <w:color w:val="000000"/>
        </w:rPr>
        <w:t>ik pa mu bo za to pla</w:t>
      </w:r>
      <w:r w:rsidR="00E63DF3" w:rsidRPr="00BA2D8C">
        <w:rPr>
          <w:rFonts w:asciiTheme="minorHAnsi" w:eastAsia="Verdana" w:hAnsiTheme="minorHAnsi" w:cstheme="minorHAnsi"/>
          <w:color w:val="000000"/>
        </w:rPr>
        <w:t>čal</w:t>
      </w:r>
      <w:r w:rsidRPr="00BA2D8C">
        <w:rPr>
          <w:rFonts w:asciiTheme="minorHAnsi" w:eastAsia="Verdana" w:hAnsiTheme="minorHAnsi" w:cstheme="minorHAnsi"/>
          <w:color w:val="000000"/>
        </w:rPr>
        <w:t xml:space="preserve"> pogodbeno ceno navedeno v tej pogodbi.</w:t>
      </w:r>
    </w:p>
    <w:p w:rsidR="00F56D9F" w:rsidRPr="00BA2D8C" w:rsidRDefault="00E63DF3" w:rsidP="005727D3">
      <w:pPr>
        <w:tabs>
          <w:tab w:val="left" w:pos="426"/>
        </w:tabs>
        <w:spacing w:before="123" w:line="246" w:lineRule="exact"/>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spacing w:val="11"/>
          <w:u w:val="single"/>
        </w:rPr>
        <w:t>Naročnik</w:t>
      </w:r>
      <w:r w:rsidR="00F56D9F" w:rsidRPr="00BA2D8C">
        <w:rPr>
          <w:rFonts w:asciiTheme="minorHAnsi" w:eastAsia="Verdana" w:hAnsiTheme="minorHAnsi" w:cstheme="minorHAnsi"/>
          <w:color w:val="000000"/>
          <w:spacing w:val="11"/>
          <w:u w:val="single"/>
        </w:rPr>
        <w:t xml:space="preserve"> se obvezuje</w:t>
      </w:r>
      <w:r w:rsidR="005727D3" w:rsidRPr="00BA2D8C">
        <w:rPr>
          <w:rFonts w:asciiTheme="minorHAnsi" w:eastAsia="Verdana" w:hAnsiTheme="minorHAnsi" w:cstheme="minorHAnsi"/>
          <w:color w:val="000000"/>
          <w:spacing w:val="11"/>
          <w:u w:val="single"/>
        </w:rPr>
        <w:t>, da bo</w:t>
      </w:r>
      <w:r w:rsidR="00F56D9F" w:rsidRPr="00BA2D8C">
        <w:rPr>
          <w:rFonts w:asciiTheme="minorHAnsi" w:eastAsia="Verdana" w:hAnsiTheme="minorHAnsi" w:cstheme="minorHAnsi"/>
          <w:color w:val="000000"/>
          <w:spacing w:val="11"/>
          <w:u w:val="single"/>
        </w:rPr>
        <w:t xml:space="preserve">: </w:t>
      </w:r>
    </w:p>
    <w:p w:rsidR="008A0AD5" w:rsidRPr="00BA2D8C" w:rsidRDefault="00F56D9F" w:rsidP="00457234">
      <w:pPr>
        <w:numPr>
          <w:ilvl w:val="0"/>
          <w:numId w:val="10"/>
        </w:numPr>
        <w:tabs>
          <w:tab w:val="left" w:pos="709"/>
          <w:tab w:val="left" w:pos="1152"/>
        </w:tabs>
        <w:spacing w:line="247" w:lineRule="exact"/>
        <w:ind w:left="709" w:hanging="357"/>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sodelovati z izvajalcem in mu v dogovorjenih rokih in na dogovorjen na</w:t>
      </w:r>
      <w:r w:rsidR="008A0AD5"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in dati na razpolago vso dokumentacijo, s katero razpolaga in informacije potrebne za izvedbo pogodbenega dela;</w:t>
      </w:r>
    </w:p>
    <w:p w:rsidR="00F56D9F" w:rsidRPr="00BA2D8C" w:rsidRDefault="00F56D9F" w:rsidP="00457234">
      <w:pPr>
        <w:numPr>
          <w:ilvl w:val="0"/>
          <w:numId w:val="10"/>
        </w:numPr>
        <w:tabs>
          <w:tab w:val="left" w:pos="709"/>
          <w:tab w:val="left" w:pos="1152"/>
        </w:tabs>
        <w:spacing w:line="251" w:lineRule="exact"/>
        <w:ind w:left="709" w:hanging="357"/>
        <w:textAlignment w:val="baseline"/>
        <w:rPr>
          <w:rFonts w:asciiTheme="minorHAnsi" w:eastAsia="Verdana" w:hAnsiTheme="minorHAnsi" w:cstheme="minorHAnsi"/>
          <w:color w:val="000000"/>
          <w:spacing w:val="4"/>
        </w:rPr>
      </w:pPr>
      <w:r w:rsidRPr="00BA2D8C">
        <w:rPr>
          <w:rFonts w:asciiTheme="minorHAnsi" w:eastAsia="Verdana" w:hAnsiTheme="minorHAnsi" w:cstheme="minorHAnsi"/>
          <w:color w:val="000000"/>
          <w:spacing w:val="4"/>
        </w:rPr>
        <w:t>tek</w:t>
      </w:r>
      <w:r w:rsidR="008A0AD5" w:rsidRPr="00BA2D8C">
        <w:rPr>
          <w:rFonts w:asciiTheme="minorHAnsi" w:eastAsia="Verdana" w:hAnsiTheme="minorHAnsi" w:cstheme="minorHAnsi"/>
          <w:color w:val="000000"/>
          <w:spacing w:val="4"/>
        </w:rPr>
        <w:t>oče</w:t>
      </w:r>
      <w:r w:rsidRPr="00BA2D8C">
        <w:rPr>
          <w:rFonts w:asciiTheme="minorHAnsi" w:eastAsia="Verdana" w:hAnsiTheme="minorHAnsi" w:cstheme="minorHAnsi"/>
          <w:color w:val="000000"/>
          <w:spacing w:val="4"/>
        </w:rPr>
        <w:t xml:space="preserve"> usk</w:t>
      </w:r>
      <w:r w:rsidR="008A0AD5" w:rsidRPr="00BA2D8C">
        <w:rPr>
          <w:rFonts w:asciiTheme="minorHAnsi" w:eastAsia="Verdana" w:hAnsiTheme="minorHAnsi" w:cstheme="minorHAnsi"/>
          <w:color w:val="000000"/>
          <w:spacing w:val="4"/>
        </w:rPr>
        <w:t>l</w:t>
      </w:r>
      <w:r w:rsidRPr="00BA2D8C">
        <w:rPr>
          <w:rFonts w:asciiTheme="minorHAnsi" w:eastAsia="Verdana" w:hAnsiTheme="minorHAnsi" w:cstheme="minorHAnsi"/>
          <w:color w:val="000000"/>
          <w:spacing w:val="4"/>
        </w:rPr>
        <w:t>ajevati projektne predloge, jih odobriti, oziroma jih delno ali v celoti zavrniti;</w:t>
      </w:r>
    </w:p>
    <w:p w:rsidR="00F56D9F" w:rsidRPr="00BA2D8C" w:rsidRDefault="00F56D9F" w:rsidP="00457234">
      <w:pPr>
        <w:numPr>
          <w:ilvl w:val="0"/>
          <w:numId w:val="10"/>
        </w:numPr>
        <w:tabs>
          <w:tab w:val="left" w:pos="709"/>
          <w:tab w:val="left" w:pos="1152"/>
        </w:tabs>
        <w:spacing w:line="238" w:lineRule="exact"/>
        <w:ind w:left="709" w:hanging="357"/>
        <w:textAlignment w:val="baseline"/>
        <w:rPr>
          <w:rFonts w:asciiTheme="minorHAnsi" w:eastAsia="Verdana" w:hAnsiTheme="minorHAnsi" w:cstheme="minorHAnsi"/>
          <w:color w:val="000000"/>
          <w:spacing w:val="6"/>
        </w:rPr>
      </w:pPr>
      <w:r w:rsidRPr="00BA2D8C">
        <w:rPr>
          <w:rFonts w:asciiTheme="minorHAnsi" w:eastAsia="Verdana" w:hAnsiTheme="minorHAnsi" w:cstheme="minorHAnsi"/>
          <w:color w:val="000000"/>
          <w:spacing w:val="6"/>
        </w:rPr>
        <w:t>tek</w:t>
      </w:r>
      <w:r w:rsidR="008A0AD5" w:rsidRPr="00BA2D8C">
        <w:rPr>
          <w:rFonts w:asciiTheme="minorHAnsi" w:eastAsia="Verdana" w:hAnsiTheme="minorHAnsi" w:cstheme="minorHAnsi"/>
          <w:color w:val="000000"/>
          <w:spacing w:val="6"/>
        </w:rPr>
        <w:t>oče</w:t>
      </w:r>
      <w:r w:rsidRPr="00BA2D8C">
        <w:rPr>
          <w:rFonts w:asciiTheme="minorHAnsi" w:eastAsia="Verdana" w:hAnsiTheme="minorHAnsi" w:cstheme="minorHAnsi"/>
          <w:color w:val="000000"/>
          <w:spacing w:val="6"/>
        </w:rPr>
        <w:t xml:space="preserve"> izvr</w:t>
      </w:r>
      <w:r w:rsidR="008A0AD5" w:rsidRPr="00BA2D8C">
        <w:rPr>
          <w:rFonts w:asciiTheme="minorHAnsi" w:eastAsia="Verdana" w:hAnsiTheme="minorHAnsi" w:cstheme="minorHAnsi"/>
          <w:color w:val="000000"/>
          <w:spacing w:val="6"/>
        </w:rPr>
        <w:t>š</w:t>
      </w:r>
      <w:r w:rsidRPr="00BA2D8C">
        <w:rPr>
          <w:rFonts w:asciiTheme="minorHAnsi" w:eastAsia="Verdana" w:hAnsiTheme="minorHAnsi" w:cstheme="minorHAnsi"/>
          <w:color w:val="000000"/>
          <w:spacing w:val="6"/>
        </w:rPr>
        <w:t>evati svoje pogodbene obveznosti;</w:t>
      </w:r>
    </w:p>
    <w:p w:rsidR="00F56D9F" w:rsidRPr="00BA2D8C" w:rsidRDefault="00F56D9F" w:rsidP="00457234">
      <w:pPr>
        <w:numPr>
          <w:ilvl w:val="0"/>
          <w:numId w:val="10"/>
        </w:numPr>
        <w:tabs>
          <w:tab w:val="left" w:pos="709"/>
          <w:tab w:val="left" w:pos="1152"/>
        </w:tabs>
        <w:spacing w:line="251" w:lineRule="exact"/>
        <w:ind w:left="709" w:hanging="357"/>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sodelovati z izvajalcem z namenom, da se prevzete storitve izvr</w:t>
      </w:r>
      <w:r w:rsidR="008A0AD5"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ijo pravo</w:t>
      </w:r>
      <w:r w:rsidR="008A0AD5"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asno in v obojestransko zadovoljstvo;</w:t>
      </w:r>
    </w:p>
    <w:p w:rsidR="00F56D9F" w:rsidRPr="00BA2D8C" w:rsidRDefault="00F56D9F" w:rsidP="00457234">
      <w:pPr>
        <w:numPr>
          <w:ilvl w:val="0"/>
          <w:numId w:val="10"/>
        </w:numPr>
        <w:tabs>
          <w:tab w:val="left" w:pos="360"/>
          <w:tab w:val="left" w:pos="709"/>
          <w:tab w:val="left" w:pos="1152"/>
        </w:tabs>
        <w:spacing w:line="244" w:lineRule="exact"/>
        <w:ind w:left="709" w:right="72" w:hanging="357"/>
        <w:textAlignment w:val="baseline"/>
        <w:rPr>
          <w:rFonts w:asciiTheme="minorHAnsi" w:eastAsia="Verdana" w:hAnsiTheme="minorHAnsi" w:cstheme="minorHAnsi"/>
          <w:color w:val="000000"/>
          <w:spacing w:val="-1"/>
        </w:rPr>
      </w:pPr>
      <w:r w:rsidRPr="00BA2D8C">
        <w:rPr>
          <w:rFonts w:asciiTheme="minorHAnsi" w:eastAsia="Verdana" w:hAnsiTheme="minorHAnsi" w:cstheme="minorHAnsi"/>
          <w:color w:val="000000"/>
          <w:spacing w:val="-1"/>
        </w:rPr>
        <w:t>skladno s to pogodbo izpolnjevati finan6ne obveznosti;</w:t>
      </w:r>
    </w:p>
    <w:p w:rsidR="00F56D9F" w:rsidRPr="00BA2D8C" w:rsidRDefault="00F56D9F" w:rsidP="00457234">
      <w:pPr>
        <w:numPr>
          <w:ilvl w:val="0"/>
          <w:numId w:val="10"/>
        </w:numPr>
        <w:tabs>
          <w:tab w:val="left" w:pos="360"/>
          <w:tab w:val="left" w:pos="709"/>
          <w:tab w:val="left" w:pos="1152"/>
        </w:tabs>
        <w:spacing w:line="246" w:lineRule="exact"/>
        <w:ind w:left="709" w:right="72" w:hanging="357"/>
        <w:textAlignment w:val="baseline"/>
        <w:rPr>
          <w:rFonts w:asciiTheme="minorHAnsi" w:eastAsia="Verdana" w:hAnsiTheme="minorHAnsi" w:cstheme="minorHAnsi"/>
          <w:color w:val="000000"/>
          <w:spacing w:val="-1"/>
        </w:rPr>
      </w:pPr>
      <w:r w:rsidRPr="00BA2D8C">
        <w:rPr>
          <w:rFonts w:asciiTheme="minorHAnsi" w:eastAsia="Verdana" w:hAnsiTheme="minorHAnsi" w:cstheme="minorHAnsi"/>
          <w:color w:val="000000"/>
          <w:spacing w:val="-1"/>
        </w:rPr>
        <w:t>spo</w:t>
      </w:r>
      <w:r w:rsidR="008A0AD5" w:rsidRPr="00BA2D8C">
        <w:rPr>
          <w:rFonts w:asciiTheme="minorHAnsi" w:eastAsia="Verdana" w:hAnsiTheme="minorHAnsi" w:cstheme="minorHAnsi"/>
          <w:color w:val="000000"/>
          <w:spacing w:val="-1"/>
        </w:rPr>
        <w:t>š</w:t>
      </w:r>
      <w:r w:rsidRPr="00BA2D8C">
        <w:rPr>
          <w:rFonts w:asciiTheme="minorHAnsi" w:eastAsia="Verdana" w:hAnsiTheme="minorHAnsi" w:cstheme="minorHAnsi"/>
          <w:color w:val="000000"/>
          <w:spacing w:val="-1"/>
        </w:rPr>
        <w:t>tovati mora</w:t>
      </w:r>
      <w:r w:rsidR="008A0AD5" w:rsidRPr="00BA2D8C">
        <w:rPr>
          <w:rFonts w:asciiTheme="minorHAnsi" w:eastAsia="Verdana" w:hAnsiTheme="minorHAnsi" w:cstheme="minorHAnsi"/>
          <w:color w:val="000000"/>
          <w:spacing w:val="-1"/>
        </w:rPr>
        <w:t>l</w:t>
      </w:r>
      <w:r w:rsidRPr="00BA2D8C">
        <w:rPr>
          <w:rFonts w:asciiTheme="minorHAnsi" w:eastAsia="Verdana" w:hAnsiTheme="minorHAnsi" w:cstheme="minorHAnsi"/>
          <w:color w:val="000000"/>
          <w:spacing w:val="-1"/>
        </w:rPr>
        <w:t>ne avtorske pravice avtorja;</w:t>
      </w:r>
    </w:p>
    <w:p w:rsidR="00F56D9F" w:rsidRPr="00BA2D8C" w:rsidRDefault="00F56D9F" w:rsidP="00457234">
      <w:pPr>
        <w:numPr>
          <w:ilvl w:val="0"/>
          <w:numId w:val="10"/>
        </w:numPr>
        <w:tabs>
          <w:tab w:val="left" w:pos="360"/>
          <w:tab w:val="left" w:pos="709"/>
          <w:tab w:val="left" w:pos="1152"/>
        </w:tabs>
        <w:spacing w:line="247" w:lineRule="exact"/>
        <w:ind w:left="709" w:right="72" w:hanging="357"/>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prav</w:t>
      </w:r>
      <w:r w:rsidR="008A0AD5" w:rsidRPr="00BA2D8C">
        <w:rPr>
          <w:rFonts w:asciiTheme="minorHAnsi" w:eastAsia="Verdana" w:hAnsiTheme="minorHAnsi" w:cstheme="minorHAnsi"/>
          <w:color w:val="000000"/>
        </w:rPr>
        <w:t>oča</w:t>
      </w:r>
      <w:r w:rsidRPr="00BA2D8C">
        <w:rPr>
          <w:rFonts w:asciiTheme="minorHAnsi" w:eastAsia="Verdana" w:hAnsiTheme="minorHAnsi" w:cstheme="minorHAnsi"/>
          <w:color w:val="000000"/>
        </w:rPr>
        <w:t>sno obvestiti izvaja</w:t>
      </w:r>
      <w:r w:rsidR="008A0AD5" w:rsidRPr="00BA2D8C">
        <w:rPr>
          <w:rFonts w:asciiTheme="minorHAnsi" w:eastAsia="Verdana" w:hAnsiTheme="minorHAnsi" w:cstheme="minorHAnsi"/>
          <w:color w:val="000000"/>
        </w:rPr>
        <w:t>l</w:t>
      </w:r>
      <w:r w:rsidRPr="00BA2D8C">
        <w:rPr>
          <w:rFonts w:asciiTheme="minorHAnsi" w:eastAsia="Verdana" w:hAnsiTheme="minorHAnsi" w:cstheme="minorHAnsi"/>
          <w:color w:val="000000"/>
        </w:rPr>
        <w:t>ca o vseh spremembah in novo nastalih situacijah, ki bi lahko imele vp</w:t>
      </w:r>
      <w:r w:rsidR="008A0AD5" w:rsidRPr="00BA2D8C">
        <w:rPr>
          <w:rFonts w:asciiTheme="minorHAnsi" w:eastAsia="Verdana" w:hAnsiTheme="minorHAnsi" w:cstheme="minorHAnsi"/>
          <w:color w:val="000000"/>
        </w:rPr>
        <w:t>l</w:t>
      </w:r>
      <w:r w:rsidRPr="00BA2D8C">
        <w:rPr>
          <w:rFonts w:asciiTheme="minorHAnsi" w:eastAsia="Verdana" w:hAnsiTheme="minorHAnsi" w:cstheme="minorHAnsi"/>
          <w:color w:val="000000"/>
        </w:rPr>
        <w:t>iv na izvr</w:t>
      </w:r>
      <w:r w:rsidR="008A0AD5"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itev pogodbenih obveznosti.</w:t>
      </w:r>
    </w:p>
    <w:p w:rsidR="00F56D9F" w:rsidRPr="00BA2D8C" w:rsidRDefault="00E63DF3" w:rsidP="005727D3">
      <w:pPr>
        <w:spacing w:before="124" w:line="245"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u w:val="single"/>
        </w:rPr>
        <w:t xml:space="preserve">Izvajalec </w:t>
      </w:r>
      <w:r w:rsidR="00F56D9F" w:rsidRPr="00BA2D8C">
        <w:rPr>
          <w:rFonts w:asciiTheme="minorHAnsi" w:eastAsia="Verdana" w:hAnsiTheme="minorHAnsi" w:cstheme="minorHAnsi"/>
          <w:color w:val="000000"/>
          <w:u w:val="single"/>
        </w:rPr>
        <w:t>se obvezuje, da bo:</w:t>
      </w:r>
    </w:p>
    <w:p w:rsidR="00F56D9F" w:rsidRPr="00BA2D8C" w:rsidRDefault="00F56D9F" w:rsidP="00457234">
      <w:pPr>
        <w:numPr>
          <w:ilvl w:val="0"/>
          <w:numId w:val="11"/>
        </w:numPr>
        <w:tabs>
          <w:tab w:val="left" w:pos="360"/>
          <w:tab w:val="left" w:pos="1152"/>
        </w:tabs>
        <w:spacing w:line="249" w:lineRule="exact"/>
        <w:ind w:left="709" w:right="74" w:hanging="357"/>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prevzeto delo izvr</w:t>
      </w:r>
      <w:r w:rsidR="008A0AD5"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il v skladu s pravili stroke, skladno s prostorskim aktom, vestno in kvalitetno, v skladu s tehni</w:t>
      </w:r>
      <w:r w:rsidR="008A0AD5" w:rsidRPr="00BA2D8C">
        <w:rPr>
          <w:rFonts w:asciiTheme="minorHAnsi" w:eastAsia="Verdana" w:hAnsiTheme="minorHAnsi" w:cstheme="minorHAnsi"/>
          <w:color w:val="000000"/>
        </w:rPr>
        <w:t>čnim</w:t>
      </w:r>
      <w:r w:rsidRPr="00BA2D8C">
        <w:rPr>
          <w:rFonts w:asciiTheme="minorHAnsi" w:eastAsia="Verdana" w:hAnsiTheme="minorHAnsi" w:cstheme="minorHAnsi"/>
          <w:color w:val="000000"/>
        </w:rPr>
        <w:t>i predpisi, standard' in internimi usmeritvami naro</w:t>
      </w:r>
      <w:r w:rsidR="008A0AD5"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nika;</w:t>
      </w:r>
    </w:p>
    <w:p w:rsidR="00F56D9F" w:rsidRPr="00BA2D8C" w:rsidRDefault="00F56D9F" w:rsidP="00457234">
      <w:pPr>
        <w:numPr>
          <w:ilvl w:val="0"/>
          <w:numId w:val="11"/>
        </w:numPr>
        <w:tabs>
          <w:tab w:val="left" w:pos="360"/>
          <w:tab w:val="left" w:pos="1152"/>
        </w:tabs>
        <w:spacing w:line="245" w:lineRule="exact"/>
        <w:ind w:left="709" w:right="74" w:hanging="357"/>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po potrebi in na zahtevo naro</w:t>
      </w:r>
      <w:r w:rsidR="008A0AD5"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niku tolma</w:t>
      </w:r>
      <w:r w:rsidR="008A0AD5" w:rsidRPr="00BA2D8C">
        <w:rPr>
          <w:rFonts w:asciiTheme="minorHAnsi" w:eastAsia="Verdana" w:hAnsiTheme="minorHAnsi" w:cstheme="minorHAnsi"/>
          <w:color w:val="000000"/>
        </w:rPr>
        <w:t>či</w:t>
      </w:r>
      <w:r w:rsidRPr="00BA2D8C">
        <w:rPr>
          <w:rFonts w:asciiTheme="minorHAnsi" w:eastAsia="Verdana" w:hAnsiTheme="minorHAnsi" w:cstheme="minorHAnsi"/>
          <w:color w:val="000000"/>
        </w:rPr>
        <w:t xml:space="preserve"> projektno in drugo dokumentacijo in vse nejasnosti iz obsega pogodbenega dela v </w:t>
      </w:r>
      <w:r w:rsidR="008A0AD5"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asu izvedbe pogodbe;</w:t>
      </w:r>
    </w:p>
    <w:p w:rsidR="00F56D9F" w:rsidRPr="00BA2D8C" w:rsidRDefault="00F56D9F" w:rsidP="00457234">
      <w:pPr>
        <w:numPr>
          <w:ilvl w:val="0"/>
          <w:numId w:val="11"/>
        </w:numPr>
        <w:tabs>
          <w:tab w:val="left" w:pos="360"/>
          <w:tab w:val="left" w:pos="1152"/>
        </w:tabs>
        <w:spacing w:line="243" w:lineRule="exact"/>
        <w:ind w:left="709" w:right="74" w:hanging="357"/>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zagotovil poobla</w:t>
      </w:r>
      <w:r w:rsidR="008A0AD5" w:rsidRPr="00BA2D8C">
        <w:rPr>
          <w:rFonts w:asciiTheme="minorHAnsi" w:eastAsia="Verdana" w:hAnsiTheme="minorHAnsi" w:cstheme="minorHAnsi"/>
          <w:color w:val="000000"/>
        </w:rPr>
        <w:t>šče</w:t>
      </w:r>
      <w:r w:rsidRPr="00BA2D8C">
        <w:rPr>
          <w:rFonts w:asciiTheme="minorHAnsi" w:eastAsia="Verdana" w:hAnsiTheme="minorHAnsi" w:cstheme="minorHAnsi"/>
          <w:color w:val="000000"/>
        </w:rPr>
        <w:t>ne arhitekte, poobla</w:t>
      </w:r>
      <w:r w:rsidR="008A0AD5" w:rsidRPr="00BA2D8C">
        <w:rPr>
          <w:rFonts w:asciiTheme="minorHAnsi" w:eastAsia="Verdana" w:hAnsiTheme="minorHAnsi" w:cstheme="minorHAnsi"/>
          <w:color w:val="000000"/>
        </w:rPr>
        <w:t>šč</w:t>
      </w:r>
      <w:r w:rsidRPr="00BA2D8C">
        <w:rPr>
          <w:rFonts w:asciiTheme="minorHAnsi" w:eastAsia="Verdana" w:hAnsiTheme="minorHAnsi" w:cstheme="minorHAnsi"/>
          <w:color w:val="000000"/>
        </w:rPr>
        <w:t>ene in</w:t>
      </w:r>
      <w:r w:rsidR="008A0AD5" w:rsidRPr="00BA2D8C">
        <w:rPr>
          <w:rFonts w:asciiTheme="minorHAnsi" w:eastAsia="Verdana" w:hAnsiTheme="minorHAnsi" w:cstheme="minorHAnsi"/>
          <w:color w:val="000000"/>
        </w:rPr>
        <w:t>ž</w:t>
      </w:r>
      <w:r w:rsidRPr="00BA2D8C">
        <w:rPr>
          <w:rFonts w:asciiTheme="minorHAnsi" w:eastAsia="Verdana" w:hAnsiTheme="minorHAnsi" w:cstheme="minorHAnsi"/>
          <w:color w:val="000000"/>
        </w:rPr>
        <w:t>enirje in druge strokovnjake, ki so sposobni strokovno korektno, kakovostno in pravo</w:t>
      </w:r>
      <w:r w:rsidR="008A0AD5"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asno izdelati nar</w:t>
      </w:r>
      <w:r w:rsidR="008A0AD5" w:rsidRPr="00BA2D8C">
        <w:rPr>
          <w:rFonts w:asciiTheme="minorHAnsi" w:eastAsia="Verdana" w:hAnsiTheme="minorHAnsi" w:cstheme="minorHAnsi"/>
          <w:color w:val="000000"/>
        </w:rPr>
        <w:t>oče</w:t>
      </w:r>
      <w:r w:rsidRPr="00BA2D8C">
        <w:rPr>
          <w:rFonts w:asciiTheme="minorHAnsi" w:eastAsia="Verdana" w:hAnsiTheme="minorHAnsi" w:cstheme="minorHAnsi"/>
          <w:color w:val="000000"/>
        </w:rPr>
        <w:t>no projektno in tehni</w:t>
      </w:r>
      <w:r w:rsidR="008A0AD5"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no dokumentacijo s ciljem doseganja optimalnih rezultatov;</w:t>
      </w:r>
    </w:p>
    <w:p w:rsidR="00F56D9F" w:rsidRPr="00BA2D8C" w:rsidRDefault="00F56D9F" w:rsidP="00457234">
      <w:pPr>
        <w:numPr>
          <w:ilvl w:val="0"/>
          <w:numId w:val="11"/>
        </w:numPr>
        <w:tabs>
          <w:tab w:val="left" w:pos="360"/>
          <w:tab w:val="left" w:pos="1152"/>
        </w:tabs>
        <w:spacing w:line="251" w:lineRule="exact"/>
        <w:ind w:left="709" w:right="74" w:hanging="357"/>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aktivno sodeloval z nar</w:t>
      </w:r>
      <w:r w:rsidR="000908DB" w:rsidRPr="00BA2D8C">
        <w:rPr>
          <w:rFonts w:asciiTheme="minorHAnsi" w:eastAsia="Verdana" w:hAnsiTheme="minorHAnsi" w:cstheme="minorHAnsi"/>
          <w:color w:val="000000"/>
        </w:rPr>
        <w:t>oč</w:t>
      </w:r>
      <w:r w:rsidRPr="00BA2D8C">
        <w:rPr>
          <w:rFonts w:asciiTheme="minorHAnsi" w:eastAsia="Verdana" w:hAnsiTheme="minorHAnsi" w:cstheme="minorHAnsi"/>
          <w:color w:val="000000"/>
        </w:rPr>
        <w:t>nikom in poobla</w:t>
      </w:r>
      <w:r w:rsidR="000908DB" w:rsidRPr="00BA2D8C">
        <w:rPr>
          <w:rFonts w:asciiTheme="minorHAnsi" w:eastAsia="Verdana" w:hAnsiTheme="minorHAnsi" w:cstheme="minorHAnsi"/>
          <w:color w:val="000000"/>
        </w:rPr>
        <w:t>šč</w:t>
      </w:r>
      <w:r w:rsidRPr="00BA2D8C">
        <w:rPr>
          <w:rFonts w:asciiTheme="minorHAnsi" w:eastAsia="Verdana" w:hAnsiTheme="minorHAnsi" w:cstheme="minorHAnsi"/>
          <w:color w:val="000000"/>
        </w:rPr>
        <w:t>enci naro</w:t>
      </w:r>
      <w:r w:rsidR="000908DB" w:rsidRPr="00BA2D8C">
        <w:rPr>
          <w:rFonts w:asciiTheme="minorHAnsi" w:eastAsia="Verdana" w:hAnsiTheme="minorHAnsi" w:cstheme="minorHAnsi"/>
          <w:color w:val="000000"/>
        </w:rPr>
        <w:t>čn</w:t>
      </w:r>
      <w:r w:rsidRPr="00BA2D8C">
        <w:rPr>
          <w:rFonts w:asciiTheme="minorHAnsi" w:eastAsia="Verdana" w:hAnsiTheme="minorHAnsi" w:cstheme="minorHAnsi"/>
          <w:color w:val="000000"/>
        </w:rPr>
        <w:t xml:space="preserve">ika v </w:t>
      </w:r>
      <w:r w:rsidR="000908DB"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asu izdelave projektne in druge dokumentacije,</w:t>
      </w:r>
    </w:p>
    <w:p w:rsidR="00F56D9F" w:rsidRPr="00BA2D8C" w:rsidRDefault="00F56D9F" w:rsidP="00457234">
      <w:pPr>
        <w:numPr>
          <w:ilvl w:val="0"/>
          <w:numId w:val="11"/>
        </w:numPr>
        <w:tabs>
          <w:tab w:val="left" w:pos="360"/>
          <w:tab w:val="left" w:pos="1152"/>
        </w:tabs>
        <w:spacing w:line="250" w:lineRule="exact"/>
        <w:ind w:left="709" w:right="74" w:hanging="357"/>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v okviru storitev po tej pogodbi strokovno in kontinuirano preverjal in upo</w:t>
      </w:r>
      <w:r w:rsidR="000908DB"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 xml:space="preserve">teval potrebe in </w:t>
      </w:r>
      <w:r w:rsidR="000908DB" w:rsidRPr="00BA2D8C">
        <w:rPr>
          <w:rFonts w:asciiTheme="minorHAnsi" w:eastAsia="Verdana" w:hAnsiTheme="minorHAnsi" w:cstheme="minorHAnsi"/>
          <w:color w:val="000000"/>
        </w:rPr>
        <w:t>ž</w:t>
      </w:r>
      <w:r w:rsidRPr="00BA2D8C">
        <w:rPr>
          <w:rFonts w:asciiTheme="minorHAnsi" w:eastAsia="Verdana" w:hAnsiTheme="minorHAnsi" w:cstheme="minorHAnsi"/>
          <w:color w:val="000000"/>
        </w:rPr>
        <w:t>elje naro</w:t>
      </w:r>
      <w:r w:rsidR="000908DB"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nika;</w:t>
      </w:r>
    </w:p>
    <w:p w:rsidR="00F56D9F" w:rsidRPr="00BA2D8C" w:rsidRDefault="00F56D9F" w:rsidP="00457234">
      <w:pPr>
        <w:numPr>
          <w:ilvl w:val="0"/>
          <w:numId w:val="11"/>
        </w:numPr>
        <w:tabs>
          <w:tab w:val="left" w:pos="360"/>
          <w:tab w:val="left" w:pos="1152"/>
        </w:tabs>
        <w:spacing w:line="248" w:lineRule="exact"/>
        <w:ind w:left="709" w:right="74" w:hanging="357"/>
        <w:textAlignment w:val="baseline"/>
        <w:rPr>
          <w:rFonts w:asciiTheme="minorHAnsi" w:eastAsia="Verdana" w:hAnsiTheme="minorHAnsi" w:cstheme="minorHAnsi"/>
          <w:color w:val="000000"/>
          <w:spacing w:val="1"/>
        </w:rPr>
      </w:pPr>
      <w:r w:rsidRPr="00BA2D8C">
        <w:rPr>
          <w:rFonts w:asciiTheme="minorHAnsi" w:eastAsia="Verdana" w:hAnsiTheme="minorHAnsi" w:cstheme="minorHAnsi"/>
          <w:color w:val="000000"/>
          <w:spacing w:val="1"/>
        </w:rPr>
        <w:t>pridobil soglasje nar</w:t>
      </w:r>
      <w:r w:rsidR="000908DB" w:rsidRPr="00BA2D8C">
        <w:rPr>
          <w:rFonts w:asciiTheme="minorHAnsi" w:eastAsia="Verdana" w:hAnsiTheme="minorHAnsi" w:cstheme="minorHAnsi"/>
          <w:color w:val="000000"/>
          <w:spacing w:val="1"/>
        </w:rPr>
        <w:t>oč</w:t>
      </w:r>
      <w:r w:rsidRPr="00BA2D8C">
        <w:rPr>
          <w:rFonts w:asciiTheme="minorHAnsi" w:eastAsia="Verdana" w:hAnsiTheme="minorHAnsi" w:cstheme="minorHAnsi"/>
          <w:color w:val="000000"/>
          <w:spacing w:val="1"/>
        </w:rPr>
        <w:t>nika za vsako predlagano spremembo dokumentacije;</w:t>
      </w:r>
    </w:p>
    <w:p w:rsidR="00F56D9F" w:rsidRPr="00BA2D8C" w:rsidRDefault="00F56D9F" w:rsidP="00457234">
      <w:pPr>
        <w:numPr>
          <w:ilvl w:val="0"/>
          <w:numId w:val="11"/>
        </w:numPr>
        <w:tabs>
          <w:tab w:val="left" w:pos="360"/>
          <w:tab w:val="left" w:pos="1152"/>
        </w:tabs>
        <w:spacing w:line="245" w:lineRule="exact"/>
        <w:ind w:left="709" w:right="74" w:hanging="357"/>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sodeloval na vseh rednih in izrednih koordinacijah pri naro</w:t>
      </w:r>
      <w:r w:rsidR="000908DB" w:rsidRPr="00BA2D8C">
        <w:rPr>
          <w:rFonts w:asciiTheme="minorHAnsi" w:eastAsia="Verdana" w:hAnsiTheme="minorHAnsi" w:cstheme="minorHAnsi"/>
          <w:color w:val="000000"/>
        </w:rPr>
        <w:t>čn</w:t>
      </w:r>
      <w:r w:rsidRPr="00BA2D8C">
        <w:rPr>
          <w:rFonts w:asciiTheme="minorHAnsi" w:eastAsia="Verdana" w:hAnsiTheme="minorHAnsi" w:cstheme="minorHAnsi"/>
          <w:color w:val="000000"/>
        </w:rPr>
        <w:t>iku v vseh fazah izdelave predmeta pogodbe, na koordinacijah zagotovil sodelovanje vseh odgovornih projektantov posameznih na</w:t>
      </w:r>
      <w:r w:rsidR="000908DB"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rtov;</w:t>
      </w:r>
    </w:p>
    <w:p w:rsidR="00F56D9F" w:rsidRPr="00BA2D8C" w:rsidRDefault="00F56D9F" w:rsidP="00457234">
      <w:pPr>
        <w:numPr>
          <w:ilvl w:val="0"/>
          <w:numId w:val="11"/>
        </w:numPr>
        <w:tabs>
          <w:tab w:val="left" w:pos="360"/>
          <w:tab w:val="left" w:pos="1152"/>
        </w:tabs>
        <w:spacing w:line="246" w:lineRule="exact"/>
        <w:ind w:left="709" w:right="74" w:hanging="357"/>
        <w:textAlignment w:val="baseline"/>
        <w:rPr>
          <w:rFonts w:asciiTheme="minorHAnsi" w:eastAsia="Verdana" w:hAnsiTheme="minorHAnsi" w:cstheme="minorHAnsi"/>
          <w:color w:val="000000"/>
          <w:spacing w:val="-1"/>
        </w:rPr>
      </w:pPr>
      <w:r w:rsidRPr="00BA2D8C">
        <w:rPr>
          <w:rFonts w:asciiTheme="minorHAnsi" w:eastAsia="Verdana" w:hAnsiTheme="minorHAnsi" w:cstheme="minorHAnsi"/>
          <w:color w:val="000000"/>
          <w:spacing w:val="-1"/>
        </w:rPr>
        <w:t>vodil redne koordinacijske projektantske sestanke, vodil zapisnike, pripravljal in spremljal terminske plane izdelave projektne dokumentacije ter poro</w:t>
      </w:r>
      <w:r w:rsidR="000908DB" w:rsidRPr="00BA2D8C">
        <w:rPr>
          <w:rFonts w:asciiTheme="minorHAnsi" w:eastAsia="Verdana" w:hAnsiTheme="minorHAnsi" w:cstheme="minorHAnsi"/>
          <w:color w:val="000000"/>
          <w:spacing w:val="-1"/>
        </w:rPr>
        <w:t>č</w:t>
      </w:r>
      <w:r w:rsidRPr="00BA2D8C">
        <w:rPr>
          <w:rFonts w:asciiTheme="minorHAnsi" w:eastAsia="Verdana" w:hAnsiTheme="minorHAnsi" w:cstheme="minorHAnsi"/>
          <w:color w:val="000000"/>
          <w:spacing w:val="-1"/>
        </w:rPr>
        <w:t>a</w:t>
      </w:r>
      <w:r w:rsidR="000908DB" w:rsidRPr="00BA2D8C">
        <w:rPr>
          <w:rFonts w:asciiTheme="minorHAnsi" w:eastAsia="Verdana" w:hAnsiTheme="minorHAnsi" w:cstheme="minorHAnsi"/>
          <w:color w:val="000000"/>
          <w:spacing w:val="-1"/>
        </w:rPr>
        <w:t>l</w:t>
      </w:r>
      <w:r w:rsidRPr="00BA2D8C">
        <w:rPr>
          <w:rFonts w:asciiTheme="minorHAnsi" w:eastAsia="Verdana" w:hAnsiTheme="minorHAnsi" w:cstheme="minorHAnsi"/>
          <w:color w:val="000000"/>
          <w:spacing w:val="-1"/>
        </w:rPr>
        <w:t xml:space="preserve"> naro</w:t>
      </w:r>
      <w:r w:rsidR="000908DB" w:rsidRPr="00BA2D8C">
        <w:rPr>
          <w:rFonts w:asciiTheme="minorHAnsi" w:eastAsia="Verdana" w:hAnsiTheme="minorHAnsi" w:cstheme="minorHAnsi"/>
          <w:color w:val="000000"/>
          <w:spacing w:val="-1"/>
        </w:rPr>
        <w:t>č</w:t>
      </w:r>
      <w:r w:rsidRPr="00BA2D8C">
        <w:rPr>
          <w:rFonts w:asciiTheme="minorHAnsi" w:eastAsia="Verdana" w:hAnsiTheme="minorHAnsi" w:cstheme="minorHAnsi"/>
          <w:color w:val="000000"/>
          <w:spacing w:val="-1"/>
        </w:rPr>
        <w:t>niku;</w:t>
      </w:r>
    </w:p>
    <w:p w:rsidR="00F56D9F" w:rsidRPr="00BA2D8C" w:rsidRDefault="00F56D9F" w:rsidP="00457234">
      <w:pPr>
        <w:numPr>
          <w:ilvl w:val="0"/>
          <w:numId w:val="11"/>
        </w:numPr>
        <w:tabs>
          <w:tab w:val="left" w:pos="360"/>
          <w:tab w:val="left" w:pos="1152"/>
        </w:tabs>
        <w:spacing w:line="243" w:lineRule="exact"/>
        <w:ind w:left="709" w:right="74" w:hanging="357"/>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da bo v vseh fazah spremljal in preverjal izvedljivost re</w:t>
      </w:r>
      <w:r w:rsidR="000908DB"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itve po pogojih iz prej</w:t>
      </w:r>
      <w:r w:rsidR="000908DB"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nje alineje in upo</w:t>
      </w:r>
      <w:r w:rsidR="000908DB"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teval navodila naro</w:t>
      </w:r>
      <w:r w:rsidR="000908DB" w:rsidRPr="00BA2D8C">
        <w:rPr>
          <w:rFonts w:asciiTheme="minorHAnsi" w:eastAsia="Verdana" w:hAnsiTheme="minorHAnsi" w:cstheme="minorHAnsi"/>
          <w:color w:val="000000"/>
        </w:rPr>
        <w:t>čn</w:t>
      </w:r>
      <w:r w:rsidRPr="00BA2D8C">
        <w:rPr>
          <w:rFonts w:asciiTheme="minorHAnsi" w:eastAsia="Verdana" w:hAnsiTheme="minorHAnsi" w:cstheme="minorHAnsi"/>
          <w:color w:val="000000"/>
        </w:rPr>
        <w:t>ika in morebitne spremembe za doseganje cen;</w:t>
      </w:r>
    </w:p>
    <w:p w:rsidR="00F56D9F" w:rsidRPr="00BA2D8C" w:rsidRDefault="00F56D9F" w:rsidP="00457234">
      <w:pPr>
        <w:numPr>
          <w:ilvl w:val="0"/>
          <w:numId w:val="11"/>
        </w:numPr>
        <w:tabs>
          <w:tab w:val="left" w:pos="360"/>
          <w:tab w:val="left" w:pos="1152"/>
        </w:tabs>
        <w:spacing w:line="245" w:lineRule="exact"/>
        <w:ind w:left="709" w:right="74" w:hanging="357"/>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izdelal popis del in nar</w:t>
      </w:r>
      <w:r w:rsidR="000908DB" w:rsidRPr="00BA2D8C">
        <w:rPr>
          <w:rFonts w:asciiTheme="minorHAnsi" w:eastAsia="Verdana" w:hAnsiTheme="minorHAnsi" w:cstheme="minorHAnsi"/>
          <w:color w:val="000000"/>
        </w:rPr>
        <w:t>oč</w:t>
      </w:r>
      <w:r w:rsidRPr="00BA2D8C">
        <w:rPr>
          <w:rFonts w:asciiTheme="minorHAnsi" w:eastAsia="Verdana" w:hAnsiTheme="minorHAnsi" w:cstheme="minorHAnsi"/>
          <w:color w:val="000000"/>
        </w:rPr>
        <w:t xml:space="preserve">niku predal </w:t>
      </w:r>
      <w:proofErr w:type="spellStart"/>
      <w:r w:rsidRPr="00BA2D8C">
        <w:rPr>
          <w:rFonts w:asciiTheme="minorHAnsi" w:eastAsia="Verdana" w:hAnsiTheme="minorHAnsi" w:cstheme="minorHAnsi"/>
          <w:color w:val="000000"/>
        </w:rPr>
        <w:t>predizmere</w:t>
      </w:r>
      <w:proofErr w:type="spellEnd"/>
      <w:r w:rsidRPr="00BA2D8C">
        <w:rPr>
          <w:rFonts w:asciiTheme="minorHAnsi" w:eastAsia="Verdana" w:hAnsiTheme="minorHAnsi" w:cstheme="minorHAnsi"/>
          <w:color w:val="000000"/>
        </w:rPr>
        <w:t xml:space="preserve"> za GOI dela in na osnovi tega tudi projektantski predra</w:t>
      </w:r>
      <w:r w:rsidR="000908DB"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un z a</w:t>
      </w:r>
      <w:r w:rsidR="000908DB" w:rsidRPr="00BA2D8C">
        <w:rPr>
          <w:rFonts w:asciiTheme="minorHAnsi" w:eastAsia="Verdana" w:hAnsiTheme="minorHAnsi" w:cstheme="minorHAnsi"/>
          <w:color w:val="000000"/>
        </w:rPr>
        <w:t>ž</w:t>
      </w:r>
      <w:r w:rsidRPr="00BA2D8C">
        <w:rPr>
          <w:rFonts w:asciiTheme="minorHAnsi" w:eastAsia="Verdana" w:hAnsiTheme="minorHAnsi" w:cstheme="minorHAnsi"/>
          <w:color w:val="000000"/>
        </w:rPr>
        <w:t>uriranimi tr</w:t>
      </w:r>
      <w:r w:rsidR="000908DB" w:rsidRPr="00BA2D8C">
        <w:rPr>
          <w:rFonts w:asciiTheme="minorHAnsi" w:eastAsia="Verdana" w:hAnsiTheme="minorHAnsi" w:cstheme="minorHAnsi"/>
          <w:color w:val="000000"/>
        </w:rPr>
        <w:t>ž</w:t>
      </w:r>
      <w:r w:rsidRPr="00BA2D8C">
        <w:rPr>
          <w:rFonts w:asciiTheme="minorHAnsi" w:eastAsia="Verdana" w:hAnsiTheme="minorHAnsi" w:cstheme="minorHAnsi"/>
          <w:color w:val="000000"/>
        </w:rPr>
        <w:t>nimi enotnimi cenami;</w:t>
      </w:r>
    </w:p>
    <w:p w:rsidR="00F56D9F" w:rsidRPr="00BA2D8C" w:rsidRDefault="00F56D9F" w:rsidP="00457234">
      <w:pPr>
        <w:numPr>
          <w:ilvl w:val="0"/>
          <w:numId w:val="11"/>
        </w:numPr>
        <w:tabs>
          <w:tab w:val="left" w:pos="360"/>
          <w:tab w:val="left" w:pos="1152"/>
        </w:tabs>
        <w:spacing w:line="246" w:lineRule="exact"/>
        <w:ind w:left="709" w:right="74" w:hanging="357"/>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sproti obve</w:t>
      </w:r>
      <w:r w:rsidR="000908DB" w:rsidRPr="00BA2D8C">
        <w:rPr>
          <w:rFonts w:asciiTheme="minorHAnsi" w:eastAsia="Verdana" w:hAnsiTheme="minorHAnsi" w:cstheme="minorHAnsi"/>
          <w:color w:val="000000"/>
        </w:rPr>
        <w:t>šč</w:t>
      </w:r>
      <w:r w:rsidRPr="00BA2D8C">
        <w:rPr>
          <w:rFonts w:asciiTheme="minorHAnsi" w:eastAsia="Verdana" w:hAnsiTheme="minorHAnsi" w:cstheme="minorHAnsi"/>
          <w:color w:val="000000"/>
        </w:rPr>
        <w:t>al naro</w:t>
      </w:r>
      <w:r w:rsidR="000908DB"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nika o problematiki in situacijah, ki bi lahko vplivale na izvr</w:t>
      </w:r>
      <w:r w:rsidR="000908DB"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itev prevzetih obveznosti in na pov</w:t>
      </w:r>
      <w:r w:rsidR="000908DB" w:rsidRPr="00BA2D8C">
        <w:rPr>
          <w:rFonts w:asciiTheme="minorHAnsi" w:eastAsia="Verdana" w:hAnsiTheme="minorHAnsi" w:cstheme="minorHAnsi"/>
          <w:color w:val="000000"/>
        </w:rPr>
        <w:t>eč</w:t>
      </w:r>
      <w:r w:rsidRPr="00BA2D8C">
        <w:rPr>
          <w:rFonts w:asciiTheme="minorHAnsi" w:eastAsia="Verdana" w:hAnsiTheme="minorHAnsi" w:cstheme="minorHAnsi"/>
          <w:color w:val="000000"/>
        </w:rPr>
        <w:t>anje stro</w:t>
      </w:r>
      <w:r w:rsidR="000908DB"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kov;</w:t>
      </w:r>
    </w:p>
    <w:p w:rsidR="00F56D9F" w:rsidRPr="00BA2D8C" w:rsidRDefault="00F56D9F" w:rsidP="00457234">
      <w:pPr>
        <w:numPr>
          <w:ilvl w:val="0"/>
          <w:numId w:val="11"/>
        </w:numPr>
        <w:tabs>
          <w:tab w:val="left" w:pos="360"/>
          <w:tab w:val="left" w:pos="1152"/>
        </w:tabs>
        <w:spacing w:line="245" w:lineRule="exact"/>
        <w:ind w:left="709" w:right="74" w:hanging="357"/>
        <w:textAlignment w:val="baseline"/>
        <w:rPr>
          <w:rFonts w:asciiTheme="minorHAnsi" w:eastAsia="Verdana" w:hAnsiTheme="minorHAnsi" w:cstheme="minorHAnsi"/>
          <w:color w:val="000000"/>
          <w:spacing w:val="1"/>
        </w:rPr>
      </w:pPr>
      <w:r w:rsidRPr="00BA2D8C">
        <w:rPr>
          <w:rFonts w:asciiTheme="minorHAnsi" w:eastAsia="Verdana" w:hAnsiTheme="minorHAnsi" w:cstheme="minorHAnsi"/>
          <w:color w:val="000000"/>
          <w:spacing w:val="1"/>
        </w:rPr>
        <w:t>izvr</w:t>
      </w:r>
      <w:r w:rsidR="000908DB" w:rsidRPr="00BA2D8C">
        <w:rPr>
          <w:rFonts w:asciiTheme="minorHAnsi" w:eastAsia="Verdana" w:hAnsiTheme="minorHAnsi" w:cstheme="minorHAnsi"/>
          <w:color w:val="000000"/>
          <w:spacing w:val="1"/>
        </w:rPr>
        <w:t>š</w:t>
      </w:r>
      <w:r w:rsidRPr="00BA2D8C">
        <w:rPr>
          <w:rFonts w:asciiTheme="minorHAnsi" w:eastAsia="Verdana" w:hAnsiTheme="minorHAnsi" w:cstheme="minorHAnsi"/>
          <w:color w:val="000000"/>
          <w:spacing w:val="1"/>
        </w:rPr>
        <w:t>il pogodbeno delo gospodarno in v korist naro</w:t>
      </w:r>
      <w:r w:rsidR="000908DB" w:rsidRPr="00BA2D8C">
        <w:rPr>
          <w:rFonts w:asciiTheme="minorHAnsi" w:eastAsia="Verdana" w:hAnsiTheme="minorHAnsi" w:cstheme="minorHAnsi"/>
          <w:color w:val="000000"/>
          <w:spacing w:val="1"/>
        </w:rPr>
        <w:t>čn</w:t>
      </w:r>
      <w:r w:rsidRPr="00BA2D8C">
        <w:rPr>
          <w:rFonts w:asciiTheme="minorHAnsi" w:eastAsia="Verdana" w:hAnsiTheme="minorHAnsi" w:cstheme="minorHAnsi"/>
          <w:color w:val="000000"/>
          <w:spacing w:val="1"/>
        </w:rPr>
        <w:t>ika;</w:t>
      </w:r>
    </w:p>
    <w:p w:rsidR="00F56D9F" w:rsidRPr="00BA2D8C" w:rsidRDefault="00F56D9F" w:rsidP="00457234">
      <w:pPr>
        <w:numPr>
          <w:ilvl w:val="0"/>
          <w:numId w:val="11"/>
        </w:numPr>
        <w:tabs>
          <w:tab w:val="left" w:pos="360"/>
          <w:tab w:val="left" w:pos="1152"/>
        </w:tabs>
        <w:spacing w:line="242" w:lineRule="exact"/>
        <w:ind w:left="709" w:right="74" w:hanging="357"/>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na svoje stro</w:t>
      </w:r>
      <w:r w:rsidR="000908DB"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ke in v razumnem roku, ki ga dolo</w:t>
      </w:r>
      <w:r w:rsidR="000908DB" w:rsidRPr="00BA2D8C">
        <w:rPr>
          <w:rFonts w:asciiTheme="minorHAnsi" w:eastAsia="Verdana" w:hAnsiTheme="minorHAnsi" w:cstheme="minorHAnsi"/>
          <w:color w:val="000000"/>
        </w:rPr>
        <w:t>či</w:t>
      </w:r>
      <w:r w:rsidRPr="00BA2D8C">
        <w:rPr>
          <w:rFonts w:asciiTheme="minorHAnsi" w:eastAsia="Verdana" w:hAnsiTheme="minorHAnsi" w:cstheme="minorHAnsi"/>
          <w:color w:val="000000"/>
        </w:rPr>
        <w:t xml:space="preserve"> nar</w:t>
      </w:r>
      <w:r w:rsidR="000908DB" w:rsidRPr="00BA2D8C">
        <w:rPr>
          <w:rFonts w:asciiTheme="minorHAnsi" w:eastAsia="Verdana" w:hAnsiTheme="minorHAnsi" w:cstheme="minorHAnsi"/>
          <w:color w:val="000000"/>
        </w:rPr>
        <w:t>oč</w:t>
      </w:r>
      <w:r w:rsidRPr="00BA2D8C">
        <w:rPr>
          <w:rFonts w:asciiTheme="minorHAnsi" w:eastAsia="Verdana" w:hAnsiTheme="minorHAnsi" w:cstheme="minorHAnsi"/>
          <w:color w:val="000000"/>
        </w:rPr>
        <w:t>nik, izvr</w:t>
      </w:r>
      <w:r w:rsidR="000908DB"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il dopo</w:t>
      </w:r>
      <w:r w:rsidR="000908DB" w:rsidRPr="00BA2D8C">
        <w:rPr>
          <w:rFonts w:asciiTheme="minorHAnsi" w:eastAsia="Verdana" w:hAnsiTheme="minorHAnsi" w:cstheme="minorHAnsi"/>
          <w:color w:val="000000"/>
        </w:rPr>
        <w:t>l</w:t>
      </w:r>
      <w:r w:rsidRPr="00BA2D8C">
        <w:rPr>
          <w:rFonts w:asciiTheme="minorHAnsi" w:eastAsia="Verdana" w:hAnsiTheme="minorHAnsi" w:cstheme="minorHAnsi"/>
          <w:color w:val="000000"/>
        </w:rPr>
        <w:t xml:space="preserve">nitve in spremembe pogodbenega dela, </w:t>
      </w:r>
      <w:r w:rsidR="000908DB"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e se ugotovi, da je delo pomanjkljivo opravljeno;</w:t>
      </w:r>
    </w:p>
    <w:p w:rsidR="00F56D9F" w:rsidRPr="00BA2D8C" w:rsidRDefault="00F56D9F" w:rsidP="00457234">
      <w:pPr>
        <w:numPr>
          <w:ilvl w:val="0"/>
          <w:numId w:val="11"/>
        </w:numPr>
        <w:tabs>
          <w:tab w:val="left" w:pos="360"/>
          <w:tab w:val="left" w:pos="1152"/>
        </w:tabs>
        <w:spacing w:line="250" w:lineRule="exact"/>
        <w:ind w:left="709" w:right="74" w:hanging="357"/>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pri izvajanju storitev uporabljal programsko platformo skladno z navodili nar</w:t>
      </w:r>
      <w:r w:rsidR="000908DB" w:rsidRPr="00BA2D8C">
        <w:rPr>
          <w:rFonts w:asciiTheme="minorHAnsi" w:eastAsia="Verdana" w:hAnsiTheme="minorHAnsi" w:cstheme="minorHAnsi"/>
          <w:color w:val="000000"/>
        </w:rPr>
        <w:t>oč</w:t>
      </w:r>
      <w:r w:rsidRPr="00BA2D8C">
        <w:rPr>
          <w:rFonts w:asciiTheme="minorHAnsi" w:eastAsia="Verdana" w:hAnsiTheme="minorHAnsi" w:cstheme="minorHAnsi"/>
          <w:color w:val="000000"/>
        </w:rPr>
        <w:t>nika, ki je za izvaja</w:t>
      </w:r>
      <w:r w:rsidR="000908DB" w:rsidRPr="00BA2D8C">
        <w:rPr>
          <w:rFonts w:asciiTheme="minorHAnsi" w:eastAsia="Verdana" w:hAnsiTheme="minorHAnsi" w:cstheme="minorHAnsi"/>
          <w:color w:val="000000"/>
        </w:rPr>
        <w:t>l</w:t>
      </w:r>
      <w:r w:rsidRPr="00BA2D8C">
        <w:rPr>
          <w:rFonts w:asciiTheme="minorHAnsi" w:eastAsia="Verdana" w:hAnsiTheme="minorHAnsi" w:cstheme="minorHAnsi"/>
          <w:color w:val="000000"/>
        </w:rPr>
        <w:t>ca brezpla</w:t>
      </w:r>
      <w:r w:rsidR="000908DB" w:rsidRPr="00BA2D8C">
        <w:rPr>
          <w:rFonts w:asciiTheme="minorHAnsi" w:eastAsia="Verdana" w:hAnsiTheme="minorHAnsi" w:cstheme="minorHAnsi"/>
          <w:color w:val="000000"/>
        </w:rPr>
        <w:t>čn</w:t>
      </w:r>
      <w:r w:rsidRPr="00BA2D8C">
        <w:rPr>
          <w:rFonts w:asciiTheme="minorHAnsi" w:eastAsia="Verdana" w:hAnsiTheme="minorHAnsi" w:cstheme="minorHAnsi"/>
          <w:color w:val="000000"/>
        </w:rPr>
        <w:t>a;</w:t>
      </w:r>
    </w:p>
    <w:p w:rsidR="00F56D9F" w:rsidRPr="00BA2D8C" w:rsidRDefault="00F56D9F" w:rsidP="00457234">
      <w:pPr>
        <w:numPr>
          <w:ilvl w:val="0"/>
          <w:numId w:val="11"/>
        </w:numPr>
        <w:tabs>
          <w:tab w:val="left" w:pos="360"/>
          <w:tab w:val="left" w:pos="1152"/>
        </w:tabs>
        <w:spacing w:line="247" w:lineRule="exact"/>
        <w:ind w:left="709" w:right="74" w:hanging="357"/>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varoval poslovno tajnost naro</w:t>
      </w:r>
      <w:r w:rsidR="000908DB" w:rsidRPr="00BA2D8C">
        <w:rPr>
          <w:rFonts w:asciiTheme="minorHAnsi" w:eastAsia="Verdana" w:hAnsiTheme="minorHAnsi" w:cstheme="minorHAnsi"/>
          <w:color w:val="000000"/>
        </w:rPr>
        <w:t>čn</w:t>
      </w:r>
      <w:r w:rsidRPr="00BA2D8C">
        <w:rPr>
          <w:rFonts w:asciiTheme="minorHAnsi" w:eastAsia="Verdana" w:hAnsiTheme="minorHAnsi" w:cstheme="minorHAnsi"/>
          <w:color w:val="000000"/>
        </w:rPr>
        <w:t>ika in njegovih partnerjev kot tudi tajnost vseh dokumentov in ostalih informacij in jih brez soglasja naro</w:t>
      </w:r>
      <w:r w:rsidR="000908DB" w:rsidRPr="00BA2D8C">
        <w:rPr>
          <w:rFonts w:asciiTheme="minorHAnsi" w:eastAsia="Verdana" w:hAnsiTheme="minorHAnsi" w:cstheme="minorHAnsi"/>
          <w:color w:val="000000"/>
        </w:rPr>
        <w:t>čn</w:t>
      </w:r>
      <w:r w:rsidRPr="00BA2D8C">
        <w:rPr>
          <w:rFonts w:asciiTheme="minorHAnsi" w:eastAsia="Verdana" w:hAnsiTheme="minorHAnsi" w:cstheme="minorHAnsi"/>
          <w:color w:val="000000"/>
        </w:rPr>
        <w:t>ika ne bo posredoval tretjim osebam;</w:t>
      </w:r>
    </w:p>
    <w:p w:rsidR="00F56D9F" w:rsidRPr="00BA2D8C" w:rsidRDefault="00F56D9F" w:rsidP="00457234">
      <w:pPr>
        <w:numPr>
          <w:ilvl w:val="0"/>
          <w:numId w:val="11"/>
        </w:numPr>
        <w:tabs>
          <w:tab w:val="left" w:pos="360"/>
          <w:tab w:val="left" w:pos="1152"/>
        </w:tabs>
        <w:spacing w:line="247" w:lineRule="exact"/>
        <w:ind w:left="709" w:right="74" w:hanging="357"/>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opravi</w:t>
      </w:r>
      <w:r w:rsidR="000908DB" w:rsidRPr="00BA2D8C">
        <w:rPr>
          <w:rFonts w:asciiTheme="minorHAnsi" w:eastAsia="Verdana" w:hAnsiTheme="minorHAnsi" w:cstheme="minorHAnsi"/>
          <w:color w:val="000000"/>
        </w:rPr>
        <w:t>l</w:t>
      </w:r>
      <w:r w:rsidRPr="00BA2D8C">
        <w:rPr>
          <w:rFonts w:asciiTheme="minorHAnsi" w:eastAsia="Verdana" w:hAnsiTheme="minorHAnsi" w:cstheme="minorHAnsi"/>
          <w:color w:val="000000"/>
        </w:rPr>
        <w:t>a vezana na pogodbo izvajal v slovenskem jeziku;</w:t>
      </w:r>
    </w:p>
    <w:p w:rsidR="00F56D9F" w:rsidRPr="00BA2D8C" w:rsidRDefault="000908DB" w:rsidP="005727D3">
      <w:pPr>
        <w:tabs>
          <w:tab w:val="left" w:pos="360"/>
          <w:tab w:val="left" w:pos="426"/>
        </w:tabs>
        <w:spacing w:before="110" w:line="246"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Č</w:t>
      </w:r>
      <w:r w:rsidR="00F56D9F" w:rsidRPr="00BA2D8C">
        <w:rPr>
          <w:rFonts w:asciiTheme="minorHAnsi" w:eastAsia="Verdana" w:hAnsiTheme="minorHAnsi" w:cstheme="minorHAnsi"/>
          <w:color w:val="000000"/>
        </w:rPr>
        <w:t>e nar</w:t>
      </w:r>
      <w:r w:rsidRPr="00BA2D8C">
        <w:rPr>
          <w:rFonts w:asciiTheme="minorHAnsi" w:eastAsia="Verdana" w:hAnsiTheme="minorHAnsi" w:cstheme="minorHAnsi"/>
          <w:color w:val="000000"/>
        </w:rPr>
        <w:t>oč</w:t>
      </w:r>
      <w:r w:rsidR="00F56D9F" w:rsidRPr="00BA2D8C">
        <w:rPr>
          <w:rFonts w:asciiTheme="minorHAnsi" w:eastAsia="Verdana" w:hAnsiTheme="minorHAnsi" w:cstheme="minorHAnsi"/>
          <w:color w:val="000000"/>
        </w:rPr>
        <w:t>nik naro</w:t>
      </w:r>
      <w:r w:rsidRPr="00BA2D8C">
        <w:rPr>
          <w:rFonts w:asciiTheme="minorHAnsi" w:eastAsia="Verdana" w:hAnsiTheme="minorHAnsi" w:cstheme="minorHAnsi"/>
          <w:color w:val="000000"/>
        </w:rPr>
        <w:t>či</w:t>
      </w:r>
      <w:r w:rsidR="00F56D9F" w:rsidRPr="00BA2D8C">
        <w:rPr>
          <w:rFonts w:asciiTheme="minorHAnsi" w:eastAsia="Verdana" w:hAnsiTheme="minorHAnsi" w:cstheme="minorHAnsi"/>
          <w:color w:val="000000"/>
        </w:rPr>
        <w:t xml:space="preserve"> izvajalcu storitev, s katero bi bili kr</w:t>
      </w:r>
      <w:r w:rsidRPr="00BA2D8C">
        <w:rPr>
          <w:rFonts w:asciiTheme="minorHAnsi" w:eastAsia="Verdana" w:hAnsiTheme="minorHAnsi" w:cstheme="minorHAnsi"/>
          <w:color w:val="000000"/>
        </w:rPr>
        <w:t>š</w:t>
      </w:r>
      <w:r w:rsidR="00F56D9F" w:rsidRPr="00BA2D8C">
        <w:rPr>
          <w:rFonts w:asciiTheme="minorHAnsi" w:eastAsia="Verdana" w:hAnsiTheme="minorHAnsi" w:cstheme="minorHAnsi"/>
          <w:color w:val="000000"/>
        </w:rPr>
        <w:t>eni predpisi al</w:t>
      </w:r>
      <w:r w:rsidRPr="00BA2D8C">
        <w:rPr>
          <w:rFonts w:asciiTheme="minorHAnsi" w:eastAsia="Verdana" w:hAnsiTheme="minorHAnsi" w:cstheme="minorHAnsi"/>
          <w:color w:val="000000"/>
        </w:rPr>
        <w:t>i</w:t>
      </w:r>
      <w:r w:rsidR="00F56D9F" w:rsidRPr="00BA2D8C">
        <w:rPr>
          <w:rFonts w:asciiTheme="minorHAnsi" w:eastAsia="Verdana" w:hAnsiTheme="minorHAnsi" w:cstheme="minorHAnsi"/>
          <w:color w:val="000000"/>
        </w:rPr>
        <w:t xml:space="preserve"> pa povzro</w:t>
      </w:r>
      <w:r w:rsidRPr="00BA2D8C">
        <w:rPr>
          <w:rFonts w:asciiTheme="minorHAnsi" w:eastAsia="Verdana" w:hAnsiTheme="minorHAnsi" w:cstheme="minorHAnsi"/>
          <w:color w:val="000000"/>
        </w:rPr>
        <w:t>č</w:t>
      </w:r>
      <w:r w:rsidR="00F56D9F" w:rsidRPr="00BA2D8C">
        <w:rPr>
          <w:rFonts w:asciiTheme="minorHAnsi" w:eastAsia="Verdana" w:hAnsiTheme="minorHAnsi" w:cstheme="minorHAnsi"/>
          <w:color w:val="000000"/>
        </w:rPr>
        <w:t xml:space="preserve">ena nesorazmerna </w:t>
      </w:r>
      <w:r w:rsidRPr="00BA2D8C">
        <w:rPr>
          <w:rFonts w:asciiTheme="minorHAnsi" w:eastAsia="Verdana" w:hAnsiTheme="minorHAnsi" w:cstheme="minorHAnsi"/>
          <w:color w:val="000000"/>
        </w:rPr>
        <w:t>š</w:t>
      </w:r>
      <w:r w:rsidR="00F56D9F" w:rsidRPr="00BA2D8C">
        <w:rPr>
          <w:rFonts w:asciiTheme="minorHAnsi" w:eastAsia="Verdana" w:hAnsiTheme="minorHAnsi" w:cstheme="minorHAnsi"/>
          <w:color w:val="000000"/>
        </w:rPr>
        <w:t>koda nar</w:t>
      </w:r>
      <w:r w:rsidRPr="00BA2D8C">
        <w:rPr>
          <w:rFonts w:asciiTheme="minorHAnsi" w:eastAsia="Verdana" w:hAnsiTheme="minorHAnsi" w:cstheme="minorHAnsi"/>
          <w:color w:val="000000"/>
        </w:rPr>
        <w:t>oč</w:t>
      </w:r>
      <w:r w:rsidR="00F56D9F" w:rsidRPr="00BA2D8C">
        <w:rPr>
          <w:rFonts w:asciiTheme="minorHAnsi" w:eastAsia="Verdana" w:hAnsiTheme="minorHAnsi" w:cstheme="minorHAnsi"/>
          <w:color w:val="000000"/>
        </w:rPr>
        <w:t>niku ali tretjemu, lahko izvajalec tak</w:t>
      </w:r>
      <w:r w:rsidRPr="00BA2D8C">
        <w:rPr>
          <w:rFonts w:asciiTheme="minorHAnsi" w:eastAsia="Verdana" w:hAnsiTheme="minorHAnsi" w:cstheme="minorHAnsi"/>
          <w:color w:val="000000"/>
        </w:rPr>
        <w:t>š</w:t>
      </w:r>
      <w:r w:rsidR="00F56D9F" w:rsidRPr="00BA2D8C">
        <w:rPr>
          <w:rFonts w:asciiTheme="minorHAnsi" w:eastAsia="Verdana" w:hAnsiTheme="minorHAnsi" w:cstheme="minorHAnsi"/>
          <w:color w:val="000000"/>
        </w:rPr>
        <w:t>no naro</w:t>
      </w:r>
      <w:r w:rsidRPr="00BA2D8C">
        <w:rPr>
          <w:rFonts w:asciiTheme="minorHAnsi" w:eastAsia="Verdana" w:hAnsiTheme="minorHAnsi" w:cstheme="minorHAnsi"/>
          <w:color w:val="000000"/>
        </w:rPr>
        <w:t>čil</w:t>
      </w:r>
      <w:r w:rsidR="00F56D9F" w:rsidRPr="00BA2D8C">
        <w:rPr>
          <w:rFonts w:asciiTheme="minorHAnsi" w:eastAsia="Verdana" w:hAnsiTheme="minorHAnsi" w:cstheme="minorHAnsi"/>
          <w:color w:val="000000"/>
        </w:rPr>
        <w:t>o odkloni, ne da bi kr</w:t>
      </w:r>
      <w:r w:rsidRPr="00BA2D8C">
        <w:rPr>
          <w:rFonts w:asciiTheme="minorHAnsi" w:eastAsia="Verdana" w:hAnsiTheme="minorHAnsi" w:cstheme="minorHAnsi"/>
          <w:color w:val="000000"/>
        </w:rPr>
        <w:t>š</w:t>
      </w:r>
      <w:r w:rsidR="00F56D9F" w:rsidRPr="00BA2D8C">
        <w:rPr>
          <w:rFonts w:asciiTheme="minorHAnsi" w:eastAsia="Verdana" w:hAnsiTheme="minorHAnsi" w:cstheme="minorHAnsi"/>
          <w:color w:val="000000"/>
        </w:rPr>
        <w:t xml:space="preserve">il pogodbo, vendar mora razlog za odklonitev dokazati. </w:t>
      </w:r>
      <w:r w:rsidRPr="00BA2D8C">
        <w:rPr>
          <w:rFonts w:asciiTheme="minorHAnsi" w:eastAsia="Verdana" w:hAnsiTheme="minorHAnsi" w:cstheme="minorHAnsi"/>
          <w:color w:val="000000"/>
        </w:rPr>
        <w:t>Č</w:t>
      </w:r>
      <w:r w:rsidR="00F56D9F" w:rsidRPr="00BA2D8C">
        <w:rPr>
          <w:rFonts w:asciiTheme="minorHAnsi" w:eastAsia="Verdana" w:hAnsiTheme="minorHAnsi" w:cstheme="minorHAnsi"/>
          <w:color w:val="000000"/>
        </w:rPr>
        <w:t>e naro</w:t>
      </w:r>
      <w:r w:rsidRPr="00BA2D8C">
        <w:rPr>
          <w:rFonts w:asciiTheme="minorHAnsi" w:eastAsia="Verdana" w:hAnsiTheme="minorHAnsi" w:cstheme="minorHAnsi"/>
          <w:color w:val="000000"/>
        </w:rPr>
        <w:t>č</w:t>
      </w:r>
      <w:r w:rsidR="00F56D9F" w:rsidRPr="00BA2D8C">
        <w:rPr>
          <w:rFonts w:asciiTheme="minorHAnsi" w:eastAsia="Verdana" w:hAnsiTheme="minorHAnsi" w:cstheme="minorHAnsi"/>
          <w:color w:val="000000"/>
        </w:rPr>
        <w:t>ilo ne omog</w:t>
      </w:r>
      <w:r w:rsidRPr="00BA2D8C">
        <w:rPr>
          <w:rFonts w:asciiTheme="minorHAnsi" w:eastAsia="Verdana" w:hAnsiTheme="minorHAnsi" w:cstheme="minorHAnsi"/>
          <w:color w:val="000000"/>
        </w:rPr>
        <w:t>oč</w:t>
      </w:r>
      <w:r w:rsidR="00F56D9F" w:rsidRPr="00BA2D8C">
        <w:rPr>
          <w:rFonts w:asciiTheme="minorHAnsi" w:eastAsia="Verdana" w:hAnsiTheme="minorHAnsi" w:cstheme="minorHAnsi"/>
          <w:color w:val="000000"/>
        </w:rPr>
        <w:t>a strokovno optimalne izvedbe storitve al</w:t>
      </w:r>
      <w:r w:rsidRPr="00BA2D8C">
        <w:rPr>
          <w:rFonts w:asciiTheme="minorHAnsi" w:eastAsia="Verdana" w:hAnsiTheme="minorHAnsi" w:cstheme="minorHAnsi"/>
          <w:color w:val="000000"/>
        </w:rPr>
        <w:t>i</w:t>
      </w:r>
      <w:r w:rsidR="00F56D9F" w:rsidRPr="00BA2D8C">
        <w:rPr>
          <w:rFonts w:asciiTheme="minorHAnsi" w:eastAsia="Verdana" w:hAnsiTheme="minorHAnsi" w:cstheme="minorHAnsi"/>
          <w:color w:val="000000"/>
        </w:rPr>
        <w:t xml:space="preserve"> pa zahteva re</w:t>
      </w:r>
      <w:r w:rsidRPr="00BA2D8C">
        <w:rPr>
          <w:rFonts w:asciiTheme="minorHAnsi" w:eastAsia="Verdana" w:hAnsiTheme="minorHAnsi" w:cstheme="minorHAnsi"/>
          <w:color w:val="000000"/>
        </w:rPr>
        <w:t>š</w:t>
      </w:r>
      <w:r w:rsidR="00F56D9F" w:rsidRPr="00BA2D8C">
        <w:rPr>
          <w:rFonts w:asciiTheme="minorHAnsi" w:eastAsia="Verdana" w:hAnsiTheme="minorHAnsi" w:cstheme="minorHAnsi"/>
          <w:color w:val="000000"/>
        </w:rPr>
        <w:t>itve, ki niso v skladu s pravili stroke, mora izvajalec naro</w:t>
      </w:r>
      <w:r w:rsidRPr="00BA2D8C">
        <w:rPr>
          <w:rFonts w:asciiTheme="minorHAnsi" w:eastAsia="Verdana" w:hAnsiTheme="minorHAnsi" w:cstheme="minorHAnsi"/>
          <w:color w:val="000000"/>
        </w:rPr>
        <w:t>č</w:t>
      </w:r>
      <w:r w:rsidR="00F56D9F" w:rsidRPr="00BA2D8C">
        <w:rPr>
          <w:rFonts w:asciiTheme="minorHAnsi" w:eastAsia="Verdana" w:hAnsiTheme="minorHAnsi" w:cstheme="minorHAnsi"/>
          <w:color w:val="000000"/>
        </w:rPr>
        <w:t>nika na to dejstvo opozoriti in mu svetovati primernej</w:t>
      </w:r>
      <w:r w:rsidRPr="00BA2D8C">
        <w:rPr>
          <w:rFonts w:asciiTheme="minorHAnsi" w:eastAsia="Verdana" w:hAnsiTheme="minorHAnsi" w:cstheme="minorHAnsi"/>
          <w:color w:val="000000"/>
        </w:rPr>
        <w:t>š</w:t>
      </w:r>
      <w:r w:rsidR="00F56D9F" w:rsidRPr="00BA2D8C">
        <w:rPr>
          <w:rFonts w:asciiTheme="minorHAnsi" w:eastAsia="Verdana" w:hAnsiTheme="minorHAnsi" w:cstheme="minorHAnsi"/>
          <w:color w:val="000000"/>
        </w:rPr>
        <w:t>o izvedbo.</w:t>
      </w:r>
    </w:p>
    <w:p w:rsidR="00F56D9F" w:rsidRPr="00BA2D8C" w:rsidRDefault="00F56D9F" w:rsidP="005727D3">
      <w:pPr>
        <w:tabs>
          <w:tab w:val="left" w:pos="360"/>
          <w:tab w:val="left" w:pos="426"/>
        </w:tabs>
        <w:spacing w:before="110" w:line="246"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Neutemeljena zavrnitev nar</w:t>
      </w:r>
      <w:r w:rsidR="000908DB" w:rsidRPr="00BA2D8C">
        <w:rPr>
          <w:rFonts w:asciiTheme="minorHAnsi" w:eastAsia="Verdana" w:hAnsiTheme="minorHAnsi" w:cstheme="minorHAnsi"/>
          <w:color w:val="000000"/>
        </w:rPr>
        <w:t>oč</w:t>
      </w:r>
      <w:r w:rsidRPr="00BA2D8C">
        <w:rPr>
          <w:rFonts w:asciiTheme="minorHAnsi" w:eastAsia="Verdana" w:hAnsiTheme="minorHAnsi" w:cstheme="minorHAnsi"/>
          <w:color w:val="000000"/>
        </w:rPr>
        <w:t>ila al</w:t>
      </w:r>
      <w:r w:rsidR="000908DB" w:rsidRPr="00BA2D8C">
        <w:rPr>
          <w:rFonts w:asciiTheme="minorHAnsi" w:eastAsia="Verdana" w:hAnsiTheme="minorHAnsi" w:cstheme="minorHAnsi"/>
          <w:color w:val="000000"/>
        </w:rPr>
        <w:t>i</w:t>
      </w:r>
      <w:r w:rsidRPr="00BA2D8C">
        <w:rPr>
          <w:rFonts w:asciiTheme="minorHAnsi" w:eastAsia="Verdana" w:hAnsiTheme="minorHAnsi" w:cstheme="minorHAnsi"/>
          <w:color w:val="000000"/>
        </w:rPr>
        <w:t xml:space="preserve"> odstopanje od nar</w:t>
      </w:r>
      <w:r w:rsidR="000908DB" w:rsidRPr="00BA2D8C">
        <w:rPr>
          <w:rFonts w:asciiTheme="minorHAnsi" w:eastAsia="Verdana" w:hAnsiTheme="minorHAnsi" w:cstheme="minorHAnsi"/>
          <w:color w:val="000000"/>
        </w:rPr>
        <w:t>oč</w:t>
      </w:r>
      <w:r w:rsidRPr="00BA2D8C">
        <w:rPr>
          <w:rFonts w:asciiTheme="minorHAnsi" w:eastAsia="Verdana" w:hAnsiTheme="minorHAnsi" w:cstheme="minorHAnsi"/>
          <w:color w:val="000000"/>
        </w:rPr>
        <w:t>enega na</w:t>
      </w:r>
      <w:r w:rsidR="000908DB" w:rsidRPr="00BA2D8C">
        <w:rPr>
          <w:rFonts w:asciiTheme="minorHAnsi" w:eastAsia="Verdana" w:hAnsiTheme="minorHAnsi" w:cstheme="minorHAnsi"/>
          <w:color w:val="000000"/>
        </w:rPr>
        <w:t>či</w:t>
      </w:r>
      <w:r w:rsidRPr="00BA2D8C">
        <w:rPr>
          <w:rFonts w:asciiTheme="minorHAnsi" w:eastAsia="Verdana" w:hAnsiTheme="minorHAnsi" w:cstheme="minorHAnsi"/>
          <w:color w:val="000000"/>
        </w:rPr>
        <w:t>na izvedbe pomeni kr</w:t>
      </w:r>
      <w:r w:rsidR="000908DB"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itev pogodbene obveznosti, zaradi katere lahko naro</w:t>
      </w:r>
      <w:r w:rsidR="000908DB" w:rsidRPr="00BA2D8C">
        <w:rPr>
          <w:rFonts w:asciiTheme="minorHAnsi" w:eastAsia="Verdana" w:hAnsiTheme="minorHAnsi" w:cstheme="minorHAnsi"/>
          <w:color w:val="000000"/>
        </w:rPr>
        <w:t>čn</w:t>
      </w:r>
      <w:r w:rsidRPr="00BA2D8C">
        <w:rPr>
          <w:rFonts w:asciiTheme="minorHAnsi" w:eastAsia="Verdana" w:hAnsiTheme="minorHAnsi" w:cstheme="minorHAnsi"/>
          <w:color w:val="000000"/>
        </w:rPr>
        <w:t>ik izvede kritni kup, razdre pogodbo, uveljavi finan</w:t>
      </w:r>
      <w:r w:rsidR="009F13F4" w:rsidRPr="00BA2D8C">
        <w:rPr>
          <w:rFonts w:asciiTheme="minorHAnsi" w:eastAsia="Verdana" w:hAnsiTheme="minorHAnsi" w:cstheme="minorHAnsi"/>
          <w:color w:val="000000"/>
        </w:rPr>
        <w:t>čn</w:t>
      </w:r>
      <w:r w:rsidRPr="00BA2D8C">
        <w:rPr>
          <w:rFonts w:asciiTheme="minorHAnsi" w:eastAsia="Verdana" w:hAnsiTheme="minorHAnsi" w:cstheme="minorHAnsi"/>
          <w:color w:val="000000"/>
        </w:rPr>
        <w:t>o zavarovanje za dobro izvedbo pogodbenih obveznosti, v</w:t>
      </w:r>
      <w:r w:rsidR="009F13F4" w:rsidRPr="00BA2D8C">
        <w:rPr>
          <w:rFonts w:asciiTheme="minorHAnsi" w:eastAsia="Verdana" w:hAnsiTheme="minorHAnsi" w:cstheme="minorHAnsi"/>
          <w:color w:val="000000"/>
        </w:rPr>
        <w:t xml:space="preserve"> </w:t>
      </w:r>
      <w:r w:rsidRPr="00BA2D8C">
        <w:rPr>
          <w:rFonts w:asciiTheme="minorHAnsi" w:eastAsia="Verdana" w:hAnsiTheme="minorHAnsi" w:cstheme="minorHAnsi"/>
          <w:color w:val="000000"/>
          <w:spacing w:val="-2"/>
        </w:rPr>
        <w:t xml:space="preserve">primeru </w:t>
      </w:r>
      <w:r w:rsidR="009F13F4" w:rsidRPr="00BA2D8C">
        <w:rPr>
          <w:rFonts w:asciiTheme="minorHAnsi" w:eastAsia="Verdana" w:hAnsiTheme="minorHAnsi" w:cstheme="minorHAnsi"/>
          <w:color w:val="000000"/>
          <w:spacing w:val="-2"/>
        </w:rPr>
        <w:t>š</w:t>
      </w:r>
      <w:r w:rsidRPr="00BA2D8C">
        <w:rPr>
          <w:rFonts w:asciiTheme="minorHAnsi" w:eastAsia="Verdana" w:hAnsiTheme="minorHAnsi" w:cstheme="minorHAnsi"/>
          <w:color w:val="000000"/>
          <w:spacing w:val="-2"/>
        </w:rPr>
        <w:t>kode pa tudi zahteva od</w:t>
      </w:r>
      <w:r w:rsidR="009F13F4" w:rsidRPr="00BA2D8C">
        <w:rPr>
          <w:rFonts w:asciiTheme="minorHAnsi" w:eastAsia="Verdana" w:hAnsiTheme="minorHAnsi" w:cstheme="minorHAnsi"/>
          <w:color w:val="000000"/>
          <w:spacing w:val="-2"/>
        </w:rPr>
        <w:t>š</w:t>
      </w:r>
      <w:r w:rsidRPr="00BA2D8C">
        <w:rPr>
          <w:rFonts w:asciiTheme="minorHAnsi" w:eastAsia="Verdana" w:hAnsiTheme="minorHAnsi" w:cstheme="minorHAnsi"/>
          <w:color w:val="000000"/>
          <w:spacing w:val="-2"/>
        </w:rPr>
        <w:t>kodnino.</w:t>
      </w:r>
    </w:p>
    <w:p w:rsidR="009F13F4" w:rsidRPr="00BA2D8C" w:rsidRDefault="00F56D9F" w:rsidP="005727D3">
      <w:pPr>
        <w:tabs>
          <w:tab w:val="left" w:pos="360"/>
          <w:tab w:val="left" w:pos="426"/>
        </w:tabs>
        <w:spacing w:before="110" w:line="246"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lastRenderedPageBreak/>
        <w:t>Za potrebe izvajanja te pogodbe pogodbeni stranki praviloma uporab</w:t>
      </w:r>
      <w:r w:rsidR="009F13F4" w:rsidRPr="00BA2D8C">
        <w:rPr>
          <w:rFonts w:asciiTheme="minorHAnsi" w:eastAsia="Verdana" w:hAnsiTheme="minorHAnsi" w:cstheme="minorHAnsi"/>
          <w:color w:val="000000"/>
        </w:rPr>
        <w:t>l</w:t>
      </w:r>
      <w:r w:rsidRPr="00BA2D8C">
        <w:rPr>
          <w:rFonts w:asciiTheme="minorHAnsi" w:eastAsia="Verdana" w:hAnsiTheme="minorHAnsi" w:cstheme="minorHAnsi"/>
          <w:color w:val="000000"/>
        </w:rPr>
        <w:t>jata elektronsko komunikacijo (v pogodbi navedeno e-po</w:t>
      </w:r>
      <w:r w:rsidR="009F13F4"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to) in sta dol</w:t>
      </w:r>
      <w:r w:rsidR="009F13F4" w:rsidRPr="00BA2D8C">
        <w:rPr>
          <w:rFonts w:asciiTheme="minorHAnsi" w:eastAsia="Verdana" w:hAnsiTheme="minorHAnsi" w:cstheme="minorHAnsi"/>
          <w:color w:val="000000"/>
        </w:rPr>
        <w:t>ž</w:t>
      </w:r>
      <w:r w:rsidRPr="00BA2D8C">
        <w:rPr>
          <w:rFonts w:asciiTheme="minorHAnsi" w:eastAsia="Verdana" w:hAnsiTheme="minorHAnsi" w:cstheme="minorHAnsi"/>
          <w:color w:val="000000"/>
        </w:rPr>
        <w:t>ni obe zagotoviti, da bodisi nasprotna stranka, bodisi nasprotni informacijski sistem potrdi vsak prejem tako dogovorjene poslovne komunikacije.</w:t>
      </w:r>
    </w:p>
    <w:p w:rsidR="009F13F4" w:rsidRPr="00BA2D8C" w:rsidRDefault="009F13F4" w:rsidP="005727D3">
      <w:pPr>
        <w:pStyle w:val="Naslov1"/>
        <w:rPr>
          <w:rFonts w:eastAsia="Verdana"/>
        </w:rPr>
      </w:pPr>
      <w:bookmarkStart w:id="8" w:name="_Toc47698069"/>
      <w:r w:rsidRPr="00BA2D8C">
        <w:rPr>
          <w:rFonts w:eastAsia="Verdana"/>
        </w:rPr>
        <w:t>SPREMENJENA IN POZNEJE NAROČENA DELA</w:t>
      </w:r>
      <w:bookmarkEnd w:id="8"/>
    </w:p>
    <w:p w:rsidR="00317627" w:rsidRPr="00BA2D8C" w:rsidRDefault="00317627" w:rsidP="00DB3A87">
      <w:pPr>
        <w:pStyle w:val="Telobesedila"/>
        <w:tabs>
          <w:tab w:val="left" w:pos="9070"/>
        </w:tabs>
        <w:spacing w:after="0"/>
        <w:ind w:right="-2"/>
        <w:rPr>
          <w:rFonts w:asciiTheme="minorHAnsi" w:hAnsiTheme="minorHAnsi" w:cstheme="minorHAnsi"/>
          <w:lang w:val="sl-SI"/>
        </w:rPr>
      </w:pPr>
    </w:p>
    <w:p w:rsidR="00DB3A87" w:rsidRPr="00BA2D8C" w:rsidRDefault="00DB3A87" w:rsidP="00457234">
      <w:pPr>
        <w:pStyle w:val="Odstavekseznama"/>
        <w:numPr>
          <w:ilvl w:val="0"/>
          <w:numId w:val="1"/>
        </w:numPr>
        <w:jc w:val="center"/>
        <w:rPr>
          <w:rFonts w:asciiTheme="minorHAnsi" w:hAnsiTheme="minorHAnsi" w:cstheme="minorHAnsi"/>
          <w:b/>
        </w:rPr>
      </w:pPr>
      <w:r w:rsidRPr="00BA2D8C">
        <w:rPr>
          <w:rFonts w:asciiTheme="minorHAnsi" w:hAnsiTheme="minorHAnsi" w:cstheme="minorHAnsi"/>
          <w:b/>
        </w:rPr>
        <w:t>člen</w:t>
      </w:r>
    </w:p>
    <w:p w:rsidR="009F13F4" w:rsidRPr="00BA2D8C" w:rsidRDefault="009F13F4" w:rsidP="00DB3A87">
      <w:pPr>
        <w:rPr>
          <w:rFonts w:asciiTheme="minorHAnsi" w:hAnsiTheme="minorHAnsi" w:cstheme="minorHAnsi"/>
        </w:rPr>
      </w:pPr>
    </w:p>
    <w:p w:rsidR="009F13F4" w:rsidRPr="00BA2D8C" w:rsidRDefault="009F13F4" w:rsidP="009F13F4">
      <w:pPr>
        <w:tabs>
          <w:tab w:val="left" w:pos="792"/>
        </w:tabs>
        <w:spacing w:before="137" w:line="241" w:lineRule="exact"/>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Izvajalec se zaveže izvesti tudi vsa morebitna poznejša ali posebej naročena dela. V primeru posebnega pisnega naročila naročnika, se pozneje naročena dela, ki niso opuščena po krivdi izvajalca, obračunajo po predhodno izvedenih pogajanjih med pogodbenima strankama in v sorazmerju s pogodbenimi cenami.</w:t>
      </w:r>
    </w:p>
    <w:p w:rsidR="009F13F4" w:rsidRPr="00BA2D8C" w:rsidRDefault="009F13F4" w:rsidP="009F13F4">
      <w:pPr>
        <w:tabs>
          <w:tab w:val="left" w:pos="792"/>
        </w:tabs>
        <w:spacing w:before="122" w:line="242" w:lineRule="exact"/>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Za pozneje naročena dela se lahko štejejo tudi s strani naročnika pisno zahtevane spremembe izdelane in potrjene projektne dokumentacije, ki nastanejo na predlog naročnika in so predlagane po potrditvi PZI. Skladno z zahtevano spremembo naročnika se določi nov rok izvedbe in vrednost pozneje naročenih del.</w:t>
      </w:r>
    </w:p>
    <w:p w:rsidR="009F13F4" w:rsidRPr="00BA2D8C" w:rsidRDefault="009F13F4" w:rsidP="009F13F4">
      <w:pPr>
        <w:tabs>
          <w:tab w:val="left" w:pos="792"/>
        </w:tabs>
        <w:spacing w:before="120" w:line="245" w:lineRule="exact"/>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Opuščena dela, ki niso bila izvedena po krivdi izvajalca, in jih naročnik zahteva v izvedbi, ne štejejo za pozneje naročena dela.</w:t>
      </w:r>
    </w:p>
    <w:p w:rsidR="009F13F4" w:rsidRPr="00BA2D8C" w:rsidRDefault="009F13F4" w:rsidP="005727D3">
      <w:pPr>
        <w:tabs>
          <w:tab w:val="left" w:pos="792"/>
        </w:tabs>
        <w:spacing w:before="109" w:line="245" w:lineRule="exact"/>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Naročnik bo za dodatne storitve do maksimalne višine 30% vrednosti te pogodbe z izvajalcem sklenil aneks k pogodbi brez izvedbe novega postopka skladno z drugim odstavkom 95. člena ZJN-3.</w:t>
      </w:r>
    </w:p>
    <w:p w:rsidR="00FE5348" w:rsidRPr="00BA2D8C" w:rsidRDefault="009F13F4" w:rsidP="005727D3">
      <w:pPr>
        <w:pStyle w:val="Naslov1"/>
        <w:rPr>
          <w:rFonts w:eastAsia="Verdana"/>
        </w:rPr>
      </w:pPr>
      <w:bookmarkStart w:id="9" w:name="_Toc47698070"/>
      <w:r w:rsidRPr="00BA2D8C">
        <w:rPr>
          <w:rFonts w:eastAsia="Verdana"/>
        </w:rPr>
        <w:t>PREVZEM</w:t>
      </w:r>
      <w:bookmarkEnd w:id="9"/>
    </w:p>
    <w:p w:rsidR="00FE5348" w:rsidRPr="00BA2D8C" w:rsidRDefault="00FE5348" w:rsidP="00457234">
      <w:pPr>
        <w:pStyle w:val="Odstavekseznama"/>
        <w:numPr>
          <w:ilvl w:val="0"/>
          <w:numId w:val="1"/>
        </w:numPr>
        <w:jc w:val="center"/>
        <w:rPr>
          <w:rFonts w:asciiTheme="minorHAnsi" w:hAnsiTheme="minorHAnsi" w:cstheme="minorHAnsi"/>
          <w:b/>
        </w:rPr>
      </w:pPr>
      <w:r w:rsidRPr="00BA2D8C">
        <w:rPr>
          <w:rFonts w:asciiTheme="minorHAnsi" w:hAnsiTheme="minorHAnsi" w:cstheme="minorHAnsi"/>
          <w:b/>
        </w:rPr>
        <w:t>člen</w:t>
      </w:r>
    </w:p>
    <w:p w:rsidR="009F13F4" w:rsidRPr="00BA2D8C" w:rsidRDefault="009F13F4" w:rsidP="009F13F4">
      <w:pPr>
        <w:tabs>
          <w:tab w:val="left" w:pos="792"/>
        </w:tabs>
        <w:spacing w:before="134" w:line="243" w:lineRule="exact"/>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Šteje se, da je naročnik prevzel posamezno izdelano fazo projektne dokumentacije (končni izdelek v predpisanem številu izvodov sk</w:t>
      </w:r>
      <w:r w:rsidR="00F13CBB" w:rsidRPr="00BA2D8C">
        <w:rPr>
          <w:rFonts w:asciiTheme="minorHAnsi" w:eastAsia="Verdana" w:hAnsiTheme="minorHAnsi" w:cstheme="minorHAnsi"/>
          <w:color w:val="000000"/>
        </w:rPr>
        <w:t>l</w:t>
      </w:r>
      <w:r w:rsidRPr="00BA2D8C">
        <w:rPr>
          <w:rFonts w:asciiTheme="minorHAnsi" w:eastAsia="Verdana" w:hAnsiTheme="minorHAnsi" w:cstheme="minorHAnsi"/>
          <w:color w:val="000000"/>
        </w:rPr>
        <w:t xml:space="preserve">adno s 4. </w:t>
      </w:r>
      <w:proofErr w:type="spellStart"/>
      <w:r w:rsidR="004470C9">
        <w:rPr>
          <w:rFonts w:asciiTheme="minorHAnsi" w:eastAsia="Verdana" w:hAnsiTheme="minorHAnsi" w:cstheme="minorHAnsi"/>
          <w:color w:val="000000"/>
        </w:rPr>
        <w:t>č</w:t>
      </w:r>
      <w:r w:rsidRPr="00BA2D8C">
        <w:rPr>
          <w:rFonts w:asciiTheme="minorHAnsi" w:eastAsia="Verdana" w:hAnsiTheme="minorHAnsi" w:cstheme="minorHAnsi"/>
          <w:color w:val="000000"/>
        </w:rPr>
        <w:t>Ienom</w:t>
      </w:r>
      <w:proofErr w:type="spellEnd"/>
      <w:r w:rsidRPr="00BA2D8C">
        <w:rPr>
          <w:rFonts w:asciiTheme="minorHAnsi" w:eastAsia="Verdana" w:hAnsiTheme="minorHAnsi" w:cstheme="minorHAnsi"/>
          <w:color w:val="000000"/>
        </w:rPr>
        <w:t xml:space="preserve"> te pogodbe) takrat, ko izvajalcu pisno potrdi pravilnost in ustreznost dokumentacije. Enako se </w:t>
      </w:r>
      <w:r w:rsidR="00F13CBB"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teje, da je naro</w:t>
      </w:r>
      <w:r w:rsidR="00F13CBB"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nik prevzel posamezno fazo projektne dokumentacije tudi v primeru, da v roku 15 dni od sprejema le te izvajalcu ne izro</w:t>
      </w:r>
      <w:r w:rsidR="00F13CBB" w:rsidRPr="00BA2D8C">
        <w:rPr>
          <w:rFonts w:asciiTheme="minorHAnsi" w:eastAsia="Verdana" w:hAnsiTheme="minorHAnsi" w:cstheme="minorHAnsi"/>
          <w:color w:val="000000"/>
        </w:rPr>
        <w:t>či</w:t>
      </w:r>
      <w:r w:rsidRPr="00BA2D8C">
        <w:rPr>
          <w:rFonts w:asciiTheme="minorHAnsi" w:eastAsia="Verdana" w:hAnsiTheme="minorHAnsi" w:cstheme="minorHAnsi"/>
          <w:color w:val="000000"/>
        </w:rPr>
        <w:t xml:space="preserve"> pisnih pripomb.</w:t>
      </w:r>
    </w:p>
    <w:p w:rsidR="009F13F4" w:rsidRPr="00BA2D8C" w:rsidRDefault="009F13F4" w:rsidP="005727D3">
      <w:pPr>
        <w:tabs>
          <w:tab w:val="left" w:pos="792"/>
        </w:tabs>
        <w:spacing w:before="110" w:line="245" w:lineRule="exact"/>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V primeru, da ima naro</w:t>
      </w:r>
      <w:r w:rsidR="00F13CBB"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nik pripombe na prevzeto delo, se izvajalec zave</w:t>
      </w:r>
      <w:r w:rsidR="00F13CBB" w:rsidRPr="00BA2D8C">
        <w:rPr>
          <w:rFonts w:asciiTheme="minorHAnsi" w:eastAsia="Verdana" w:hAnsiTheme="minorHAnsi" w:cstheme="minorHAnsi"/>
          <w:color w:val="000000"/>
        </w:rPr>
        <w:t>ž</w:t>
      </w:r>
      <w:r w:rsidRPr="00BA2D8C">
        <w:rPr>
          <w:rFonts w:asciiTheme="minorHAnsi" w:eastAsia="Verdana" w:hAnsiTheme="minorHAnsi" w:cstheme="minorHAnsi"/>
          <w:color w:val="000000"/>
        </w:rPr>
        <w:t>e napake odpraviti v najkraj</w:t>
      </w:r>
      <w:r w:rsidR="00F13CBB" w:rsidRPr="00BA2D8C">
        <w:rPr>
          <w:rFonts w:asciiTheme="minorHAnsi" w:eastAsia="Verdana" w:hAnsiTheme="minorHAnsi" w:cstheme="minorHAnsi"/>
          <w:color w:val="000000"/>
        </w:rPr>
        <w:t>še</w:t>
      </w:r>
      <w:r w:rsidRPr="00BA2D8C">
        <w:rPr>
          <w:rFonts w:asciiTheme="minorHAnsi" w:eastAsia="Verdana" w:hAnsiTheme="minorHAnsi" w:cstheme="minorHAnsi"/>
          <w:color w:val="000000"/>
        </w:rPr>
        <w:t xml:space="preserve">m </w:t>
      </w:r>
      <w:r w:rsidR="00F13CBB"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asu, oziroma uteme</w:t>
      </w:r>
      <w:r w:rsidR="00F13CBB" w:rsidRPr="00BA2D8C">
        <w:rPr>
          <w:rFonts w:asciiTheme="minorHAnsi" w:eastAsia="Verdana" w:hAnsiTheme="minorHAnsi" w:cstheme="minorHAnsi"/>
          <w:color w:val="000000"/>
        </w:rPr>
        <w:t>l</w:t>
      </w:r>
      <w:r w:rsidRPr="00BA2D8C">
        <w:rPr>
          <w:rFonts w:asciiTheme="minorHAnsi" w:eastAsia="Verdana" w:hAnsiTheme="minorHAnsi" w:cstheme="minorHAnsi"/>
          <w:color w:val="000000"/>
        </w:rPr>
        <w:t>jene pripombe upo</w:t>
      </w:r>
      <w:r w:rsidR="00F13CBB"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tevati pri nadaljnjem delu.</w:t>
      </w:r>
    </w:p>
    <w:p w:rsidR="00F13CBB" w:rsidRPr="00BA2D8C" w:rsidRDefault="00F13CBB" w:rsidP="005727D3">
      <w:pPr>
        <w:pStyle w:val="Naslov1"/>
        <w:rPr>
          <w:rFonts w:eastAsia="Verdana"/>
        </w:rPr>
      </w:pPr>
      <w:bookmarkStart w:id="10" w:name="_Toc47698071"/>
      <w:r w:rsidRPr="00BA2D8C">
        <w:rPr>
          <w:rFonts w:eastAsia="Verdana"/>
        </w:rPr>
        <w:t>FINANČNO ZAVAROVANJE ZA DOBRO IZVEDBO POGODBENIH OBVEZNOSTI</w:t>
      </w:r>
      <w:bookmarkEnd w:id="10"/>
    </w:p>
    <w:p w:rsidR="00FE5348" w:rsidRPr="00BA2D8C" w:rsidRDefault="00FE5348" w:rsidP="00FE5348">
      <w:pPr>
        <w:jc w:val="center"/>
        <w:rPr>
          <w:rFonts w:asciiTheme="minorHAnsi" w:hAnsiTheme="minorHAnsi" w:cstheme="minorHAnsi"/>
        </w:rPr>
      </w:pPr>
    </w:p>
    <w:p w:rsidR="00FE5348" w:rsidRPr="00BA2D8C" w:rsidRDefault="00FE5348" w:rsidP="00457234">
      <w:pPr>
        <w:pStyle w:val="Odstavekseznama"/>
        <w:numPr>
          <w:ilvl w:val="0"/>
          <w:numId w:val="1"/>
        </w:numPr>
        <w:jc w:val="center"/>
        <w:rPr>
          <w:rFonts w:asciiTheme="minorHAnsi" w:hAnsiTheme="minorHAnsi" w:cstheme="minorHAnsi"/>
          <w:b/>
        </w:rPr>
      </w:pPr>
      <w:r w:rsidRPr="00BA2D8C">
        <w:rPr>
          <w:rFonts w:asciiTheme="minorHAnsi" w:hAnsiTheme="minorHAnsi" w:cstheme="minorHAnsi"/>
          <w:b/>
        </w:rPr>
        <w:t>člen</w:t>
      </w:r>
    </w:p>
    <w:p w:rsidR="00F13CBB" w:rsidRPr="00BA2D8C" w:rsidRDefault="00F13CBB" w:rsidP="00F13CBB">
      <w:pPr>
        <w:tabs>
          <w:tab w:val="left" w:pos="792"/>
        </w:tabs>
        <w:spacing w:before="128" w:after="86" w:line="242" w:lineRule="exact"/>
        <w:textAlignment w:val="baseline"/>
        <w:rPr>
          <w:rFonts w:asciiTheme="minorHAnsi" w:eastAsia="Verdana" w:hAnsiTheme="minorHAnsi" w:cstheme="minorHAnsi"/>
          <w:color w:val="000000"/>
          <w:sz w:val="20"/>
        </w:rPr>
      </w:pPr>
      <w:r w:rsidRPr="00BA2D8C">
        <w:rPr>
          <w:rFonts w:asciiTheme="minorHAnsi" w:eastAsia="Verdana" w:hAnsiTheme="minorHAnsi" w:cstheme="minorHAnsi"/>
          <w:color w:val="000000"/>
          <w:sz w:val="20"/>
        </w:rPr>
        <w:t>Izvajalec mora najkasneje v desetih dneh od podpisa pogodbe naročniku izročiti finančno zavarovanje za dobro izvedbo pogodbenih obveznosti v naslednji obliki:</w:t>
      </w:r>
    </w:p>
    <w:p w:rsidR="00F13CBB" w:rsidRPr="00BA2D8C" w:rsidRDefault="00F13CBB" w:rsidP="00F13CBB">
      <w:pPr>
        <w:tabs>
          <w:tab w:val="left" w:pos="792"/>
        </w:tabs>
        <w:spacing w:before="128" w:after="86" w:line="242" w:lineRule="exact"/>
        <w:textAlignment w:val="baseline"/>
        <w:rPr>
          <w:rFonts w:asciiTheme="minorHAnsi" w:eastAsia="Verdana" w:hAnsiTheme="minorHAnsi" w:cstheme="minorHAnsi"/>
          <w:color w:val="000000"/>
          <w:sz w:val="20"/>
        </w:rPr>
      </w:pPr>
    </w:p>
    <w:tbl>
      <w:tblPr>
        <w:tblW w:w="9781" w:type="dxa"/>
        <w:tblInd w:w="8" w:type="dxa"/>
        <w:tblLayout w:type="fixed"/>
        <w:tblCellMar>
          <w:left w:w="0" w:type="dxa"/>
          <w:right w:w="0" w:type="dxa"/>
        </w:tblCellMar>
        <w:tblLook w:val="04A0" w:firstRow="1" w:lastRow="0" w:firstColumn="1" w:lastColumn="0" w:noHBand="0" w:noVBand="1"/>
      </w:tblPr>
      <w:tblGrid>
        <w:gridCol w:w="4678"/>
        <w:gridCol w:w="2268"/>
        <w:gridCol w:w="2835"/>
      </w:tblGrid>
      <w:tr w:rsidR="00F13CBB" w:rsidRPr="00457234" w:rsidTr="00457234">
        <w:trPr>
          <w:trHeight w:hRule="exact" w:val="614"/>
        </w:trPr>
        <w:tc>
          <w:tcPr>
            <w:tcW w:w="467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F13CBB" w:rsidRPr="00457234" w:rsidRDefault="00F13CBB">
            <w:pPr>
              <w:spacing w:before="201" w:after="168" w:line="240" w:lineRule="exact"/>
              <w:jc w:val="center"/>
              <w:textAlignment w:val="baseline"/>
              <w:rPr>
                <w:rFonts w:asciiTheme="minorHAnsi" w:eastAsia="Verdana" w:hAnsiTheme="minorHAnsi" w:cstheme="minorHAnsi"/>
                <w:color w:val="000000"/>
              </w:rPr>
            </w:pPr>
            <w:r w:rsidRPr="00457234">
              <w:rPr>
                <w:rFonts w:asciiTheme="minorHAnsi" w:eastAsia="Verdana" w:hAnsiTheme="minorHAnsi" w:cstheme="minorHAnsi"/>
                <w:color w:val="000000"/>
              </w:rPr>
              <w:t>Vrsta zavarovanja</w:t>
            </w:r>
          </w:p>
        </w:tc>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F13CBB" w:rsidRPr="00457234" w:rsidRDefault="00F13CBB">
            <w:pPr>
              <w:spacing w:before="196" w:after="173" w:line="240" w:lineRule="exact"/>
              <w:jc w:val="center"/>
              <w:textAlignment w:val="baseline"/>
              <w:rPr>
                <w:rFonts w:asciiTheme="minorHAnsi" w:eastAsia="Verdana" w:hAnsiTheme="minorHAnsi" w:cstheme="minorHAnsi"/>
                <w:color w:val="000000"/>
              </w:rPr>
            </w:pPr>
            <w:r w:rsidRPr="00457234">
              <w:rPr>
                <w:rFonts w:asciiTheme="minorHAnsi" w:eastAsia="Verdana" w:hAnsiTheme="minorHAnsi" w:cstheme="minorHAnsi"/>
                <w:color w:val="000000"/>
              </w:rPr>
              <w:t>Vrednost in valuta</w:t>
            </w:r>
          </w:p>
        </w:tc>
        <w:tc>
          <w:tcPr>
            <w:tcW w:w="28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F13CBB" w:rsidRPr="00457234" w:rsidRDefault="00F13CBB" w:rsidP="00457234">
            <w:pPr>
              <w:spacing w:before="72" w:line="285" w:lineRule="exact"/>
              <w:ind w:right="456"/>
              <w:jc w:val="center"/>
              <w:textAlignment w:val="baseline"/>
              <w:rPr>
                <w:rFonts w:asciiTheme="minorHAnsi" w:eastAsia="Verdana" w:hAnsiTheme="minorHAnsi" w:cstheme="minorHAnsi"/>
                <w:color w:val="000000"/>
              </w:rPr>
            </w:pPr>
            <w:r w:rsidRPr="00457234">
              <w:rPr>
                <w:rFonts w:asciiTheme="minorHAnsi" w:eastAsia="Verdana" w:hAnsiTheme="minorHAnsi" w:cstheme="minorHAnsi"/>
                <w:color w:val="000000"/>
              </w:rPr>
              <w:t>Veljavnost</w:t>
            </w:r>
          </w:p>
          <w:p w:rsidR="00F13CBB" w:rsidRPr="00457234" w:rsidRDefault="00F13CBB" w:rsidP="00457234">
            <w:pPr>
              <w:spacing w:after="48" w:line="204" w:lineRule="exact"/>
              <w:ind w:right="546"/>
              <w:jc w:val="center"/>
              <w:textAlignment w:val="baseline"/>
              <w:rPr>
                <w:rFonts w:asciiTheme="minorHAnsi" w:eastAsia="Verdana" w:hAnsiTheme="minorHAnsi" w:cstheme="minorHAnsi"/>
                <w:color w:val="000000"/>
              </w:rPr>
            </w:pPr>
            <w:r w:rsidRPr="00457234">
              <w:rPr>
                <w:rFonts w:asciiTheme="minorHAnsi" w:eastAsia="Verdana" w:hAnsiTheme="minorHAnsi" w:cstheme="minorHAnsi"/>
                <w:color w:val="000000"/>
              </w:rPr>
              <w:t>(od / do)</w:t>
            </w:r>
          </w:p>
        </w:tc>
      </w:tr>
      <w:tr w:rsidR="00F13CBB" w:rsidRPr="00457234" w:rsidTr="00457234">
        <w:trPr>
          <w:trHeight w:hRule="exact" w:val="1109"/>
        </w:trPr>
        <w:tc>
          <w:tcPr>
            <w:tcW w:w="4678" w:type="dxa"/>
            <w:tcBorders>
              <w:top w:val="single" w:sz="6" w:space="0" w:color="000000"/>
              <w:left w:val="single" w:sz="6" w:space="0" w:color="000000"/>
              <w:bottom w:val="single" w:sz="6" w:space="0" w:color="000000"/>
              <w:right w:val="single" w:sz="6" w:space="0" w:color="000000"/>
            </w:tcBorders>
            <w:vAlign w:val="center"/>
            <w:hideMark/>
          </w:tcPr>
          <w:p w:rsidR="00F13CBB" w:rsidRPr="00457234" w:rsidRDefault="00F13CBB" w:rsidP="00457234">
            <w:pPr>
              <w:spacing w:before="319" w:after="297" w:line="244" w:lineRule="exact"/>
              <w:ind w:right="72"/>
              <w:jc w:val="center"/>
              <w:textAlignment w:val="baseline"/>
              <w:rPr>
                <w:rFonts w:asciiTheme="minorHAnsi" w:eastAsia="Verdana" w:hAnsiTheme="minorHAnsi" w:cstheme="minorHAnsi"/>
                <w:color w:val="000000"/>
              </w:rPr>
            </w:pPr>
            <w:r w:rsidRPr="00457234">
              <w:rPr>
                <w:rFonts w:asciiTheme="minorHAnsi" w:eastAsia="Verdana" w:hAnsiTheme="minorHAnsi" w:cstheme="minorHAnsi"/>
                <w:color w:val="000000"/>
              </w:rPr>
              <w:t>Podpisana in žigosana bianco menica skupaj s pooblastilom za izpolnitev ali poroštvo.</w:t>
            </w:r>
          </w:p>
        </w:tc>
        <w:tc>
          <w:tcPr>
            <w:tcW w:w="2268" w:type="dxa"/>
            <w:tcBorders>
              <w:top w:val="single" w:sz="6" w:space="0" w:color="000000"/>
              <w:left w:val="single" w:sz="6" w:space="0" w:color="000000"/>
              <w:bottom w:val="single" w:sz="6" w:space="0" w:color="000000"/>
              <w:right w:val="single" w:sz="6" w:space="0" w:color="000000"/>
            </w:tcBorders>
            <w:vAlign w:val="center"/>
            <w:hideMark/>
          </w:tcPr>
          <w:p w:rsidR="00F13CBB" w:rsidRPr="00457234" w:rsidRDefault="00F13CBB" w:rsidP="00457234">
            <w:pPr>
              <w:spacing w:after="192" w:line="240" w:lineRule="exact"/>
              <w:ind w:right="130"/>
              <w:jc w:val="center"/>
              <w:textAlignment w:val="baseline"/>
              <w:rPr>
                <w:rFonts w:asciiTheme="minorHAnsi" w:eastAsia="Verdana" w:hAnsiTheme="minorHAnsi" w:cstheme="minorHAnsi"/>
                <w:color w:val="000000"/>
              </w:rPr>
            </w:pPr>
            <w:r w:rsidRPr="00457234">
              <w:rPr>
                <w:rFonts w:asciiTheme="minorHAnsi" w:eastAsia="Verdana" w:hAnsiTheme="minorHAnsi" w:cstheme="minorHAnsi"/>
                <w:color w:val="000000"/>
              </w:rPr>
              <w:t>10 % pogodbene vrednosti v EUR z DDV</w:t>
            </w:r>
          </w:p>
        </w:tc>
        <w:tc>
          <w:tcPr>
            <w:tcW w:w="2835" w:type="dxa"/>
            <w:tcBorders>
              <w:top w:val="single" w:sz="6" w:space="0" w:color="000000"/>
              <w:left w:val="single" w:sz="6" w:space="0" w:color="000000"/>
              <w:bottom w:val="single" w:sz="6" w:space="0" w:color="000000"/>
              <w:right w:val="single" w:sz="6" w:space="0" w:color="000000"/>
            </w:tcBorders>
            <w:vAlign w:val="center"/>
            <w:hideMark/>
          </w:tcPr>
          <w:p w:rsidR="00F13CBB" w:rsidRPr="00457234" w:rsidRDefault="00F13CBB" w:rsidP="00457234">
            <w:pPr>
              <w:spacing w:before="69" w:after="63" w:line="243" w:lineRule="exact"/>
              <w:jc w:val="center"/>
              <w:textAlignment w:val="baseline"/>
              <w:rPr>
                <w:rFonts w:asciiTheme="minorHAnsi" w:eastAsia="Verdana" w:hAnsiTheme="minorHAnsi" w:cstheme="minorHAnsi"/>
                <w:color w:val="000000"/>
              </w:rPr>
            </w:pPr>
            <w:r w:rsidRPr="00457234">
              <w:rPr>
                <w:rFonts w:asciiTheme="minorHAnsi" w:eastAsia="Verdana" w:hAnsiTheme="minorHAnsi" w:cstheme="minorHAnsi"/>
                <w:color w:val="000000"/>
              </w:rPr>
              <w:t xml:space="preserve">Od podpisa </w:t>
            </w:r>
            <w:r w:rsidRPr="00457234">
              <w:rPr>
                <w:rFonts w:asciiTheme="minorHAnsi" w:eastAsia="Verdana" w:hAnsiTheme="minorHAnsi" w:cstheme="minorHAnsi"/>
                <w:color w:val="000000"/>
              </w:rPr>
              <w:br/>
              <w:t xml:space="preserve">pogodbe in še 60 </w:t>
            </w:r>
            <w:r w:rsidRPr="00457234">
              <w:rPr>
                <w:rFonts w:asciiTheme="minorHAnsi" w:eastAsia="Verdana" w:hAnsiTheme="minorHAnsi" w:cstheme="minorHAnsi"/>
                <w:color w:val="000000"/>
              </w:rPr>
              <w:br/>
              <w:t xml:space="preserve">dni po izvedbenem </w:t>
            </w:r>
            <w:r w:rsidRPr="00457234">
              <w:rPr>
                <w:rFonts w:asciiTheme="minorHAnsi" w:eastAsia="Verdana" w:hAnsiTheme="minorHAnsi" w:cstheme="minorHAnsi"/>
                <w:color w:val="000000"/>
              </w:rPr>
              <w:br/>
              <w:t>roku</w:t>
            </w:r>
          </w:p>
        </w:tc>
      </w:tr>
    </w:tbl>
    <w:p w:rsidR="00F13CBB" w:rsidRPr="00BA2D8C" w:rsidRDefault="00F13CBB" w:rsidP="00F13CBB">
      <w:pPr>
        <w:spacing w:after="105" w:line="20" w:lineRule="exact"/>
        <w:rPr>
          <w:rFonts w:asciiTheme="minorHAnsi" w:eastAsia="PMingLiU" w:hAnsiTheme="minorHAnsi" w:cstheme="minorHAnsi"/>
          <w:lang w:eastAsia="en-US"/>
        </w:rPr>
      </w:pPr>
    </w:p>
    <w:p w:rsidR="00BA2D8C" w:rsidRPr="00BA2D8C" w:rsidRDefault="00BA2D8C">
      <w:pPr>
        <w:jc w:val="left"/>
        <w:rPr>
          <w:rFonts w:asciiTheme="minorHAnsi" w:eastAsia="Verdana" w:hAnsiTheme="minorHAnsi" w:cstheme="minorHAnsi"/>
          <w:color w:val="000000"/>
          <w:spacing w:val="-1"/>
          <w:sz w:val="20"/>
        </w:rPr>
      </w:pPr>
      <w:r w:rsidRPr="00BA2D8C">
        <w:rPr>
          <w:rFonts w:asciiTheme="minorHAnsi" w:eastAsia="Verdana" w:hAnsiTheme="minorHAnsi" w:cstheme="minorHAnsi"/>
          <w:color w:val="000000"/>
          <w:spacing w:val="-1"/>
          <w:sz w:val="20"/>
        </w:rPr>
        <w:br w:type="page"/>
      </w:r>
    </w:p>
    <w:p w:rsidR="00F13CBB" w:rsidRPr="00457234" w:rsidRDefault="00F13CBB" w:rsidP="00F13CBB">
      <w:pPr>
        <w:tabs>
          <w:tab w:val="left" w:pos="792"/>
        </w:tabs>
        <w:spacing w:line="245" w:lineRule="exact"/>
        <w:jc w:val="left"/>
        <w:textAlignment w:val="baseline"/>
        <w:rPr>
          <w:rFonts w:asciiTheme="minorHAnsi" w:eastAsia="Verdana" w:hAnsiTheme="minorHAnsi" w:cstheme="minorHAnsi"/>
          <w:color w:val="000000"/>
          <w:spacing w:val="-1"/>
        </w:rPr>
      </w:pPr>
      <w:r w:rsidRPr="00457234">
        <w:rPr>
          <w:rFonts w:asciiTheme="minorHAnsi" w:eastAsia="Verdana" w:hAnsiTheme="minorHAnsi" w:cstheme="minorHAnsi"/>
          <w:color w:val="000000"/>
          <w:spacing w:val="-1"/>
        </w:rPr>
        <w:lastRenderedPageBreak/>
        <w:t>Naročnik lahko unovči finančno zavarovanje v naslednjih primerih:</w:t>
      </w:r>
    </w:p>
    <w:p w:rsidR="00F13CBB" w:rsidRPr="00457234" w:rsidRDefault="00F13CBB" w:rsidP="00457234">
      <w:pPr>
        <w:pStyle w:val="Odstavekseznama"/>
        <w:numPr>
          <w:ilvl w:val="0"/>
          <w:numId w:val="15"/>
        </w:numPr>
        <w:tabs>
          <w:tab w:val="left" w:pos="1152"/>
        </w:tabs>
        <w:spacing w:before="120" w:line="244" w:lineRule="exact"/>
        <w:textAlignment w:val="baseline"/>
        <w:rPr>
          <w:rFonts w:asciiTheme="minorHAnsi" w:eastAsia="Verdana" w:hAnsiTheme="minorHAnsi" w:cstheme="minorHAnsi"/>
          <w:color w:val="000000"/>
        </w:rPr>
      </w:pPr>
      <w:r w:rsidRPr="00457234">
        <w:rPr>
          <w:rFonts w:asciiTheme="minorHAnsi" w:eastAsia="Verdana" w:hAnsiTheme="minorHAnsi" w:cstheme="minorHAnsi"/>
          <w:color w:val="000000"/>
        </w:rPr>
        <w:t>če izvajalec storitve ne opravi v skladu z zahtevami pogodbe ali s specifikacijami;</w:t>
      </w:r>
    </w:p>
    <w:p w:rsidR="00F13CBB" w:rsidRPr="00457234" w:rsidRDefault="00F13CBB" w:rsidP="00457234">
      <w:pPr>
        <w:pStyle w:val="Odstavekseznama"/>
        <w:numPr>
          <w:ilvl w:val="0"/>
          <w:numId w:val="15"/>
        </w:numPr>
        <w:tabs>
          <w:tab w:val="left" w:pos="1152"/>
        </w:tabs>
        <w:spacing w:before="120" w:line="244" w:lineRule="exact"/>
        <w:textAlignment w:val="baseline"/>
        <w:rPr>
          <w:rFonts w:asciiTheme="minorHAnsi" w:eastAsia="Verdana" w:hAnsiTheme="minorHAnsi" w:cstheme="minorHAnsi"/>
          <w:color w:val="000000"/>
        </w:rPr>
      </w:pPr>
      <w:r w:rsidRPr="00457234">
        <w:rPr>
          <w:rFonts w:asciiTheme="minorHAnsi" w:eastAsia="Verdana" w:hAnsiTheme="minorHAnsi" w:cstheme="minorHAnsi"/>
          <w:color w:val="000000"/>
          <w:spacing w:val="-1"/>
        </w:rPr>
        <w:t>če naročnik razdre pogodbo zaradi kršitev ali zamude na strani izvajalca;</w:t>
      </w:r>
    </w:p>
    <w:p w:rsidR="00F13CBB" w:rsidRPr="00457234" w:rsidRDefault="00F13CBB" w:rsidP="00457234">
      <w:pPr>
        <w:pStyle w:val="Odstavekseznama"/>
        <w:numPr>
          <w:ilvl w:val="0"/>
          <w:numId w:val="15"/>
        </w:numPr>
        <w:tabs>
          <w:tab w:val="left" w:pos="1152"/>
        </w:tabs>
        <w:spacing w:before="120" w:line="244" w:lineRule="exact"/>
        <w:textAlignment w:val="baseline"/>
        <w:rPr>
          <w:rFonts w:asciiTheme="minorHAnsi" w:eastAsia="Verdana" w:hAnsiTheme="minorHAnsi" w:cstheme="minorHAnsi"/>
          <w:color w:val="000000"/>
        </w:rPr>
      </w:pPr>
      <w:r w:rsidRPr="00457234">
        <w:rPr>
          <w:rFonts w:asciiTheme="minorHAnsi" w:eastAsia="Verdana" w:hAnsiTheme="minorHAnsi" w:cstheme="minorHAnsi"/>
          <w:color w:val="000000"/>
        </w:rPr>
        <w:t xml:space="preserve">če izvajalec objavi </w:t>
      </w:r>
      <w:proofErr w:type="spellStart"/>
      <w:r w:rsidRPr="00457234">
        <w:rPr>
          <w:rFonts w:asciiTheme="minorHAnsi" w:eastAsia="Verdana" w:hAnsiTheme="minorHAnsi" w:cstheme="minorHAnsi"/>
          <w:color w:val="000000"/>
        </w:rPr>
        <w:t>nesolventnost</w:t>
      </w:r>
      <w:proofErr w:type="spellEnd"/>
      <w:r w:rsidRPr="00457234">
        <w:rPr>
          <w:rFonts w:asciiTheme="minorHAnsi" w:eastAsia="Verdana" w:hAnsiTheme="minorHAnsi" w:cstheme="minorHAnsi"/>
          <w:color w:val="000000"/>
        </w:rPr>
        <w:t>, prisilno poravnavo ali stečaj;</w:t>
      </w:r>
    </w:p>
    <w:p w:rsidR="00F13CBB" w:rsidRPr="00457234" w:rsidRDefault="00F13CBB" w:rsidP="00457234">
      <w:pPr>
        <w:pStyle w:val="Odstavekseznama"/>
        <w:numPr>
          <w:ilvl w:val="0"/>
          <w:numId w:val="15"/>
        </w:numPr>
        <w:tabs>
          <w:tab w:val="left" w:pos="1152"/>
        </w:tabs>
        <w:spacing w:before="120" w:line="244" w:lineRule="exact"/>
        <w:textAlignment w:val="baseline"/>
        <w:rPr>
          <w:rFonts w:asciiTheme="minorHAnsi" w:eastAsia="Verdana" w:hAnsiTheme="minorHAnsi" w:cstheme="minorHAnsi"/>
          <w:color w:val="000000"/>
        </w:rPr>
      </w:pPr>
      <w:r w:rsidRPr="00457234">
        <w:rPr>
          <w:rFonts w:asciiTheme="minorHAnsi" w:eastAsia="Verdana" w:hAnsiTheme="minorHAnsi" w:cstheme="minorHAnsi"/>
          <w:color w:val="000000"/>
          <w:spacing w:val="-1"/>
        </w:rPr>
        <w:t>če izvajalec krši zaupnost podatkov;</w:t>
      </w:r>
    </w:p>
    <w:p w:rsidR="00F13CBB" w:rsidRPr="00457234" w:rsidRDefault="00F13CBB" w:rsidP="00457234">
      <w:pPr>
        <w:pStyle w:val="Odstavekseznama"/>
        <w:numPr>
          <w:ilvl w:val="0"/>
          <w:numId w:val="15"/>
        </w:numPr>
        <w:tabs>
          <w:tab w:val="left" w:pos="1152"/>
        </w:tabs>
        <w:spacing w:before="120" w:line="244" w:lineRule="exact"/>
        <w:textAlignment w:val="baseline"/>
        <w:rPr>
          <w:rFonts w:asciiTheme="minorHAnsi" w:eastAsia="Verdana" w:hAnsiTheme="minorHAnsi" w:cstheme="minorHAnsi"/>
          <w:color w:val="000000"/>
        </w:rPr>
      </w:pPr>
      <w:r w:rsidRPr="00457234">
        <w:rPr>
          <w:rFonts w:asciiTheme="minorHAnsi" w:eastAsia="Verdana" w:hAnsiTheme="minorHAnsi" w:cstheme="minorHAnsi"/>
          <w:color w:val="000000"/>
        </w:rPr>
        <w:t>če izvajalec naročniku pravočasno ne izroči ustreznega zavarovanja projektantske odgovornosti iz 12. člena.</w:t>
      </w:r>
    </w:p>
    <w:p w:rsidR="00F13CBB" w:rsidRPr="00457234" w:rsidRDefault="00F13CBB" w:rsidP="00457234">
      <w:pPr>
        <w:pStyle w:val="Odstavekseznama"/>
        <w:numPr>
          <w:ilvl w:val="0"/>
          <w:numId w:val="15"/>
        </w:numPr>
        <w:tabs>
          <w:tab w:val="left" w:pos="1152"/>
        </w:tabs>
        <w:spacing w:before="120" w:line="244" w:lineRule="exact"/>
        <w:textAlignment w:val="baseline"/>
        <w:rPr>
          <w:rFonts w:asciiTheme="minorHAnsi" w:eastAsia="Verdana" w:hAnsiTheme="minorHAnsi" w:cstheme="minorHAnsi"/>
          <w:color w:val="000000"/>
        </w:rPr>
      </w:pPr>
      <w:r w:rsidRPr="00457234">
        <w:rPr>
          <w:rFonts w:asciiTheme="minorHAnsi" w:eastAsia="Verdana" w:hAnsiTheme="minorHAnsi" w:cstheme="minorHAnsi"/>
          <w:color w:val="000000"/>
        </w:rPr>
        <w:t>če izvajalec brez dogovora z naročnikom odstopi od pogodbe in razlogi za to niso na naročnikovi strani.</w:t>
      </w:r>
    </w:p>
    <w:p w:rsidR="00F13CBB" w:rsidRPr="00457234" w:rsidRDefault="00F13CBB" w:rsidP="00F13CBB">
      <w:pPr>
        <w:tabs>
          <w:tab w:val="left" w:pos="720"/>
        </w:tabs>
        <w:spacing w:before="120" w:line="244" w:lineRule="exact"/>
        <w:ind w:right="72"/>
        <w:textAlignment w:val="baseline"/>
        <w:rPr>
          <w:rFonts w:asciiTheme="minorHAnsi" w:eastAsia="Verdana" w:hAnsiTheme="minorHAnsi" w:cstheme="minorHAnsi"/>
          <w:color w:val="000000"/>
        </w:rPr>
      </w:pPr>
      <w:r w:rsidRPr="00457234">
        <w:rPr>
          <w:rFonts w:asciiTheme="minorHAnsi" w:eastAsia="Verdana" w:hAnsiTheme="minorHAnsi" w:cstheme="minorHAnsi"/>
          <w:color w:val="000000"/>
        </w:rPr>
        <w:t>Naročnik lahko finančno zavarovanje uveljavi brez predhodnega opomina, mora pa izvajalca o tern, da ga je uveljavil, obvestiti elektronsko ali pisno po p</w:t>
      </w:r>
      <w:r w:rsidR="00166CE8" w:rsidRPr="00457234">
        <w:rPr>
          <w:rFonts w:asciiTheme="minorHAnsi" w:eastAsia="Verdana" w:hAnsiTheme="minorHAnsi" w:cstheme="minorHAnsi"/>
          <w:color w:val="000000"/>
        </w:rPr>
        <w:t>oš</w:t>
      </w:r>
      <w:r w:rsidRPr="00457234">
        <w:rPr>
          <w:rFonts w:asciiTheme="minorHAnsi" w:eastAsia="Verdana" w:hAnsiTheme="minorHAnsi" w:cstheme="minorHAnsi"/>
          <w:color w:val="000000"/>
        </w:rPr>
        <w:t>ti, najkasneje tri dni po dnevu, ko ga je predlo</w:t>
      </w:r>
      <w:r w:rsidR="00166CE8" w:rsidRPr="00457234">
        <w:rPr>
          <w:rFonts w:asciiTheme="minorHAnsi" w:eastAsia="Verdana" w:hAnsiTheme="minorHAnsi" w:cstheme="minorHAnsi"/>
          <w:color w:val="000000"/>
        </w:rPr>
        <w:t>ž</w:t>
      </w:r>
      <w:r w:rsidRPr="00457234">
        <w:rPr>
          <w:rFonts w:asciiTheme="minorHAnsi" w:eastAsia="Verdana" w:hAnsiTheme="minorHAnsi" w:cstheme="minorHAnsi"/>
          <w:color w:val="000000"/>
        </w:rPr>
        <w:t>il</w:t>
      </w:r>
      <w:r w:rsidR="00166CE8" w:rsidRPr="00457234">
        <w:rPr>
          <w:rFonts w:asciiTheme="minorHAnsi" w:eastAsia="Verdana" w:hAnsiTheme="minorHAnsi" w:cstheme="minorHAnsi"/>
          <w:color w:val="000000"/>
        </w:rPr>
        <w:t xml:space="preserve"> </w:t>
      </w:r>
      <w:r w:rsidRPr="00457234">
        <w:rPr>
          <w:rFonts w:asciiTheme="minorHAnsi" w:eastAsia="Verdana" w:hAnsiTheme="minorHAnsi" w:cstheme="minorHAnsi"/>
          <w:color w:val="000000"/>
        </w:rPr>
        <w:t>v</w:t>
      </w:r>
      <w:r w:rsidR="00166CE8" w:rsidRPr="00457234">
        <w:rPr>
          <w:rFonts w:asciiTheme="minorHAnsi" w:eastAsia="Verdana" w:hAnsiTheme="minorHAnsi" w:cstheme="minorHAnsi"/>
          <w:color w:val="000000"/>
        </w:rPr>
        <w:t xml:space="preserve"> izplačilo.</w:t>
      </w:r>
    </w:p>
    <w:p w:rsidR="00F13CBB" w:rsidRPr="00457234" w:rsidRDefault="00166CE8" w:rsidP="00166CE8">
      <w:pPr>
        <w:tabs>
          <w:tab w:val="left" w:pos="720"/>
        </w:tabs>
        <w:spacing w:before="120" w:line="245" w:lineRule="exact"/>
        <w:ind w:right="72"/>
        <w:textAlignment w:val="baseline"/>
        <w:rPr>
          <w:rFonts w:asciiTheme="minorHAnsi" w:eastAsia="Verdana" w:hAnsiTheme="minorHAnsi" w:cstheme="minorHAnsi"/>
          <w:color w:val="000000"/>
        </w:rPr>
      </w:pPr>
      <w:r w:rsidRPr="00457234">
        <w:rPr>
          <w:rFonts w:asciiTheme="minorHAnsi" w:eastAsia="Verdana" w:hAnsiTheme="minorHAnsi" w:cstheme="minorHAnsi"/>
          <w:color w:val="000000"/>
        </w:rPr>
        <w:t>Č</w:t>
      </w:r>
      <w:r w:rsidR="00F13CBB" w:rsidRPr="00457234">
        <w:rPr>
          <w:rFonts w:asciiTheme="minorHAnsi" w:eastAsia="Verdana" w:hAnsiTheme="minorHAnsi" w:cstheme="minorHAnsi"/>
          <w:color w:val="000000"/>
        </w:rPr>
        <w:t>e naro</w:t>
      </w:r>
      <w:r w:rsidRPr="00457234">
        <w:rPr>
          <w:rFonts w:asciiTheme="minorHAnsi" w:eastAsia="Verdana" w:hAnsiTheme="minorHAnsi" w:cstheme="minorHAnsi"/>
          <w:color w:val="000000"/>
        </w:rPr>
        <w:t>čn</w:t>
      </w:r>
      <w:r w:rsidR="00F13CBB" w:rsidRPr="00457234">
        <w:rPr>
          <w:rFonts w:asciiTheme="minorHAnsi" w:eastAsia="Verdana" w:hAnsiTheme="minorHAnsi" w:cstheme="minorHAnsi"/>
          <w:color w:val="000000"/>
        </w:rPr>
        <w:t xml:space="preserve">ikova </w:t>
      </w:r>
      <w:r w:rsidRPr="00457234">
        <w:rPr>
          <w:rFonts w:asciiTheme="minorHAnsi" w:eastAsia="Verdana" w:hAnsiTheme="minorHAnsi" w:cstheme="minorHAnsi"/>
          <w:color w:val="000000"/>
        </w:rPr>
        <w:t>š</w:t>
      </w:r>
      <w:r w:rsidR="00F13CBB" w:rsidRPr="00457234">
        <w:rPr>
          <w:rFonts w:asciiTheme="minorHAnsi" w:eastAsia="Verdana" w:hAnsiTheme="minorHAnsi" w:cstheme="minorHAnsi"/>
          <w:color w:val="000000"/>
        </w:rPr>
        <w:t>koda presega znesek finan</w:t>
      </w:r>
      <w:r w:rsidRPr="00457234">
        <w:rPr>
          <w:rFonts w:asciiTheme="minorHAnsi" w:eastAsia="Verdana" w:hAnsiTheme="minorHAnsi" w:cstheme="minorHAnsi"/>
          <w:color w:val="000000"/>
        </w:rPr>
        <w:t>čn</w:t>
      </w:r>
      <w:r w:rsidR="00F13CBB" w:rsidRPr="00457234">
        <w:rPr>
          <w:rFonts w:asciiTheme="minorHAnsi" w:eastAsia="Verdana" w:hAnsiTheme="minorHAnsi" w:cstheme="minorHAnsi"/>
          <w:color w:val="000000"/>
        </w:rPr>
        <w:t>ega zavarovanja, lahko naro</w:t>
      </w:r>
      <w:r w:rsidRPr="00457234">
        <w:rPr>
          <w:rFonts w:asciiTheme="minorHAnsi" w:eastAsia="Verdana" w:hAnsiTheme="minorHAnsi" w:cstheme="minorHAnsi"/>
          <w:color w:val="000000"/>
        </w:rPr>
        <w:t>č</w:t>
      </w:r>
      <w:r w:rsidR="00F13CBB" w:rsidRPr="00457234">
        <w:rPr>
          <w:rFonts w:asciiTheme="minorHAnsi" w:eastAsia="Verdana" w:hAnsiTheme="minorHAnsi" w:cstheme="minorHAnsi"/>
          <w:color w:val="000000"/>
        </w:rPr>
        <w:t xml:space="preserve">nik zahteva razliko povrnitve nastale </w:t>
      </w:r>
      <w:r w:rsidRPr="00457234">
        <w:rPr>
          <w:rFonts w:asciiTheme="minorHAnsi" w:eastAsia="Verdana" w:hAnsiTheme="minorHAnsi" w:cstheme="minorHAnsi"/>
          <w:color w:val="000000"/>
        </w:rPr>
        <w:t>š</w:t>
      </w:r>
      <w:r w:rsidR="00F13CBB" w:rsidRPr="00457234">
        <w:rPr>
          <w:rFonts w:asciiTheme="minorHAnsi" w:eastAsia="Verdana" w:hAnsiTheme="minorHAnsi" w:cstheme="minorHAnsi"/>
          <w:color w:val="000000"/>
        </w:rPr>
        <w:t>kode od izvajalca v celoti.</w:t>
      </w:r>
    </w:p>
    <w:p w:rsidR="00F13CBB" w:rsidRPr="00BA2D8C" w:rsidRDefault="00F13CBB" w:rsidP="00FE5348">
      <w:pPr>
        <w:ind w:right="-2"/>
        <w:rPr>
          <w:rFonts w:asciiTheme="minorHAnsi" w:hAnsiTheme="minorHAnsi" w:cstheme="minorHAnsi"/>
          <w:bCs/>
        </w:rPr>
      </w:pPr>
    </w:p>
    <w:p w:rsidR="00166CE8" w:rsidRPr="00BA2D8C" w:rsidRDefault="00166CE8" w:rsidP="005727D3">
      <w:pPr>
        <w:pStyle w:val="Naslov1"/>
        <w:rPr>
          <w:rFonts w:eastAsia="Verdana"/>
        </w:rPr>
      </w:pPr>
      <w:bookmarkStart w:id="11" w:name="_Toc47698072"/>
      <w:r w:rsidRPr="00BA2D8C">
        <w:rPr>
          <w:rFonts w:eastAsia="Verdana"/>
        </w:rPr>
        <w:t>ZAVAROVANJE PROJEKTANTSKE ODGOVORNOSTI</w:t>
      </w:r>
      <w:bookmarkEnd w:id="11"/>
    </w:p>
    <w:p w:rsidR="00FE5348" w:rsidRPr="00BA2D8C" w:rsidRDefault="00FE5348" w:rsidP="00166CE8">
      <w:pPr>
        <w:rPr>
          <w:rFonts w:asciiTheme="minorHAnsi" w:hAnsiTheme="minorHAnsi" w:cstheme="minorHAnsi"/>
          <w:strike/>
        </w:rPr>
      </w:pPr>
    </w:p>
    <w:p w:rsidR="00DE3A78" w:rsidRPr="00BA2D8C" w:rsidRDefault="00DE3A78" w:rsidP="00457234">
      <w:pPr>
        <w:pStyle w:val="Odstavekseznama"/>
        <w:numPr>
          <w:ilvl w:val="0"/>
          <w:numId w:val="1"/>
        </w:numPr>
        <w:jc w:val="center"/>
        <w:rPr>
          <w:rFonts w:asciiTheme="minorHAnsi" w:hAnsiTheme="minorHAnsi" w:cstheme="minorHAnsi"/>
          <w:b/>
        </w:rPr>
      </w:pPr>
      <w:r w:rsidRPr="00BA2D8C">
        <w:rPr>
          <w:rFonts w:asciiTheme="minorHAnsi" w:hAnsiTheme="minorHAnsi" w:cstheme="minorHAnsi"/>
          <w:b/>
        </w:rPr>
        <w:t>člen</w:t>
      </w:r>
    </w:p>
    <w:p w:rsidR="00166CE8" w:rsidRPr="00BA2D8C" w:rsidRDefault="00166CE8" w:rsidP="00BA2D8C">
      <w:pPr>
        <w:spacing w:before="134" w:line="241" w:lineRule="exact"/>
        <w:ind w:right="72"/>
        <w:textAlignment w:val="baseline"/>
        <w:rPr>
          <w:rFonts w:asciiTheme="minorHAnsi" w:eastAsia="Verdana" w:hAnsiTheme="minorHAnsi" w:cstheme="minorHAnsi"/>
          <w:color w:val="000000"/>
          <w:spacing w:val="-1"/>
        </w:rPr>
      </w:pPr>
      <w:r w:rsidRPr="00BA2D8C">
        <w:rPr>
          <w:rFonts w:asciiTheme="minorHAnsi" w:eastAsia="Verdana" w:hAnsiTheme="minorHAnsi" w:cstheme="minorHAnsi"/>
          <w:color w:val="000000"/>
          <w:spacing w:val="-1"/>
        </w:rPr>
        <w:t>Izvajalec bo najkasneje v desetih dneh po podpisu pogodbe kot pogoj za veljavnost sklenitve te pogodbe predložil zavarovalno polico za zavarovanje projektantske odgovornosti za zavarovanje morebitne škode, ki bi nastala med izvajanjem te pogodbe zaradi nekorektne ali nepopolne izvedbe pogodbenega dela (zakonska odgovornost, mehke škode, čiste premoženjske škode, napake iz nefunkcionalnosti, ipd. ...) naročniku in tretjim osebam pri zavarovalnici za zavarovalno vsoto 50.000,00 EUR, z veljavnostjo zavarovalnega kritja, ki vključuje tudi garancijsko dobo objekta in solidnost objekta (10 let po prevzemu objekta), sicer lahko naročnik odstopi od pogodbe in unovči obstoječe finančno zavarovanje, s katerim razpolaga. Zavarovanje se lahko letno obnavlja, pri č</w:t>
      </w:r>
      <w:r w:rsidRPr="00BA2D8C">
        <w:rPr>
          <w:rFonts w:asciiTheme="minorHAnsi" w:eastAsia="Verdana" w:hAnsiTheme="minorHAnsi" w:cstheme="minorHAnsi"/>
          <w:color w:val="000000"/>
        </w:rPr>
        <w:t>emer mora izvajalec vsaj 15 dni pred iztekom veljavnosti predložiti zavarovanje za novo obdobje, v nasprotnem primeru lahko naročnik unovči dano zavarovanje za dobro izvedbo del oziroma zavarovanje za odpravo napak. Zavarovanje projektantske odgovornosti mora zajemati vse dele projektne dokumentacije po tej pogodbi, in sicer mora biti vključena tudi odgovornost za škodo, ki bi jo povzročile pravne ali fizične osebe, katerim zavarovanec odda delo kot pogodbenim podizvajalcem.</w:t>
      </w:r>
    </w:p>
    <w:p w:rsidR="00166CE8" w:rsidRPr="00BA2D8C" w:rsidRDefault="00166CE8" w:rsidP="005727D3">
      <w:pPr>
        <w:pStyle w:val="Naslov1"/>
        <w:rPr>
          <w:rFonts w:eastAsia="Verdana"/>
        </w:rPr>
      </w:pPr>
      <w:bookmarkStart w:id="12" w:name="_Toc47698073"/>
      <w:r w:rsidRPr="00BA2D8C">
        <w:rPr>
          <w:rFonts w:eastAsia="Verdana"/>
        </w:rPr>
        <w:t>POSLOVNA SKRIVNOST IN ZAUPNI PODATKI</w:t>
      </w:r>
      <w:bookmarkEnd w:id="12"/>
    </w:p>
    <w:p w:rsidR="00166CE8" w:rsidRPr="00BA2D8C" w:rsidRDefault="00166CE8" w:rsidP="00DB3A87">
      <w:pPr>
        <w:ind w:right="-2"/>
        <w:rPr>
          <w:rFonts w:asciiTheme="minorHAnsi" w:hAnsiTheme="minorHAnsi" w:cstheme="minorHAnsi"/>
        </w:rPr>
      </w:pPr>
    </w:p>
    <w:p w:rsidR="007F28E3" w:rsidRPr="00BA2D8C" w:rsidRDefault="007F28E3" w:rsidP="00457234">
      <w:pPr>
        <w:pStyle w:val="Odstavekseznama"/>
        <w:numPr>
          <w:ilvl w:val="0"/>
          <w:numId w:val="1"/>
        </w:numPr>
        <w:jc w:val="center"/>
        <w:rPr>
          <w:rFonts w:asciiTheme="minorHAnsi" w:hAnsiTheme="minorHAnsi" w:cstheme="minorHAnsi"/>
          <w:b/>
        </w:rPr>
      </w:pPr>
      <w:r w:rsidRPr="00BA2D8C">
        <w:rPr>
          <w:rFonts w:asciiTheme="minorHAnsi" w:hAnsiTheme="minorHAnsi" w:cstheme="minorHAnsi"/>
          <w:b/>
        </w:rPr>
        <w:t>člen</w:t>
      </w:r>
    </w:p>
    <w:p w:rsidR="00166CE8" w:rsidRPr="00BA2D8C" w:rsidRDefault="00166CE8" w:rsidP="00166CE8">
      <w:pPr>
        <w:tabs>
          <w:tab w:val="left" w:pos="720"/>
        </w:tabs>
        <w:spacing w:before="120" w:line="245"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Izvajalec se strinja, da so informacije, znanja in tehnologije, ki so predmet te pogodbe, poslovne skrivnosti in se obvezuje, da bo naredil vse, da jih bo zaščitil pred nepooblaščenimi ali tretjimi osebami.</w:t>
      </w:r>
    </w:p>
    <w:p w:rsidR="00166CE8" w:rsidRPr="00BA2D8C" w:rsidRDefault="00166CE8" w:rsidP="00166CE8">
      <w:pPr>
        <w:tabs>
          <w:tab w:val="left" w:pos="720"/>
        </w:tabs>
        <w:spacing w:before="119" w:line="244"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Izvajalec soglaša, da bo posamezne konceptualne in programske rešitve in tehnologije, ki so značilne in pripravljene posebej za to projekt ali pa jih je dobil na vpogled s strani naročnika, obravnaval kot zaupna gradiva in jih brez pisnega privoljenja naročnika ne bo razkrival nepooblaščenim ali tretjim osebam.</w:t>
      </w:r>
    </w:p>
    <w:p w:rsidR="00166CE8" w:rsidRPr="00BA2D8C" w:rsidRDefault="00166CE8" w:rsidP="00166CE8">
      <w:pPr>
        <w:tabs>
          <w:tab w:val="left" w:pos="720"/>
        </w:tabs>
        <w:spacing w:before="117" w:line="244"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Izvajalec se strinja, da brez pisnega soglasja naročnika ne bo podajal medijem ali osebam, ki so z mediji povezane, nikakršnih informacij o projektu.</w:t>
      </w:r>
    </w:p>
    <w:p w:rsidR="00166CE8" w:rsidRPr="00BA2D8C" w:rsidRDefault="00166CE8" w:rsidP="00166CE8">
      <w:pPr>
        <w:tabs>
          <w:tab w:val="left" w:pos="720"/>
        </w:tabs>
        <w:spacing w:before="114" w:line="245"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Določila tega člena veljajo tudi v primeru prenehanja veljavnosti te pogodbe in po zaključku in končnem prevzemu objekta.</w:t>
      </w:r>
    </w:p>
    <w:p w:rsidR="00166CE8" w:rsidRPr="00BA2D8C" w:rsidRDefault="00166CE8" w:rsidP="00166CE8">
      <w:pPr>
        <w:tabs>
          <w:tab w:val="left" w:pos="720"/>
        </w:tabs>
        <w:spacing w:before="119" w:line="244"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Naročnik se obvezuje varovati kot poslovno skrivnost tiste podatke in listine v postopku javnega naročanja in izvajanja te pogodbe, za katere veljavna zakonodaja to varstvo omog</w:t>
      </w:r>
      <w:r w:rsidR="00EE3527" w:rsidRPr="00BA2D8C">
        <w:rPr>
          <w:rFonts w:asciiTheme="minorHAnsi" w:eastAsia="Verdana" w:hAnsiTheme="minorHAnsi" w:cstheme="minorHAnsi"/>
          <w:color w:val="000000"/>
        </w:rPr>
        <w:t>o</w:t>
      </w:r>
      <w:r w:rsidRPr="00BA2D8C">
        <w:rPr>
          <w:rFonts w:asciiTheme="minorHAnsi" w:eastAsia="Verdana" w:hAnsiTheme="minorHAnsi" w:cstheme="minorHAnsi"/>
          <w:color w:val="000000"/>
        </w:rPr>
        <w:t>ča, vključno s podatki in listinami, za katere je varovanje na način kot dopušča ZJN-3, izrecno uveljavljal v postopku javnega naročanja še kot ponudnik.</w:t>
      </w:r>
    </w:p>
    <w:p w:rsidR="00166CE8" w:rsidRPr="00BA2D8C" w:rsidRDefault="00166CE8" w:rsidP="007F28E3">
      <w:pPr>
        <w:rPr>
          <w:rFonts w:asciiTheme="minorHAnsi" w:hAnsiTheme="minorHAnsi" w:cstheme="minorHAnsi"/>
        </w:rPr>
      </w:pPr>
    </w:p>
    <w:p w:rsidR="00166CE8" w:rsidRPr="00BA2D8C" w:rsidRDefault="00166CE8" w:rsidP="005727D3">
      <w:pPr>
        <w:pStyle w:val="Naslov1"/>
        <w:rPr>
          <w:rFonts w:eastAsia="Verdana"/>
        </w:rPr>
      </w:pPr>
      <w:bookmarkStart w:id="13" w:name="_Toc47698074"/>
      <w:r w:rsidRPr="00BA2D8C">
        <w:rPr>
          <w:rFonts w:eastAsia="Verdana"/>
        </w:rPr>
        <w:lastRenderedPageBreak/>
        <w:t>PRAVICE INTELEKTUALNE LASTNINE</w:t>
      </w:r>
      <w:bookmarkEnd w:id="13"/>
    </w:p>
    <w:p w:rsidR="00DB37E0" w:rsidRPr="00BA2D8C" w:rsidRDefault="00DB37E0" w:rsidP="00D277FE">
      <w:pPr>
        <w:tabs>
          <w:tab w:val="left" w:pos="9070"/>
        </w:tabs>
        <w:ind w:right="426"/>
        <w:rPr>
          <w:rFonts w:asciiTheme="minorHAnsi" w:hAnsiTheme="minorHAnsi" w:cstheme="minorHAnsi"/>
          <w:b/>
          <w:bCs/>
        </w:rPr>
      </w:pPr>
    </w:p>
    <w:p w:rsidR="00DB37E0" w:rsidRPr="00BA2D8C" w:rsidRDefault="00DB37E0" w:rsidP="00457234">
      <w:pPr>
        <w:pStyle w:val="Odstavekseznama"/>
        <w:numPr>
          <w:ilvl w:val="0"/>
          <w:numId w:val="1"/>
        </w:numPr>
        <w:jc w:val="center"/>
        <w:rPr>
          <w:rFonts w:asciiTheme="minorHAnsi" w:hAnsiTheme="minorHAnsi" w:cstheme="minorHAnsi"/>
          <w:b/>
        </w:rPr>
      </w:pPr>
      <w:r w:rsidRPr="00BA2D8C">
        <w:rPr>
          <w:rFonts w:asciiTheme="minorHAnsi" w:hAnsiTheme="minorHAnsi" w:cstheme="minorHAnsi"/>
          <w:b/>
        </w:rPr>
        <w:t>člen</w:t>
      </w:r>
    </w:p>
    <w:p w:rsidR="00166CE8" w:rsidRPr="00BA2D8C" w:rsidRDefault="00166CE8" w:rsidP="0014008C">
      <w:pPr>
        <w:spacing w:before="131" w:after="144" w:line="245" w:lineRule="exact"/>
        <w:ind w:right="72"/>
        <w:textAlignment w:val="baseline"/>
        <w:rPr>
          <w:rFonts w:asciiTheme="minorHAnsi" w:eastAsia="Verdana" w:hAnsiTheme="minorHAnsi" w:cstheme="minorHAnsi"/>
          <w:color w:val="000000"/>
          <w:spacing w:val="-1"/>
        </w:rPr>
      </w:pPr>
      <w:r w:rsidRPr="00BA2D8C">
        <w:rPr>
          <w:rFonts w:asciiTheme="minorHAnsi" w:eastAsia="Verdana" w:hAnsiTheme="minorHAnsi" w:cstheme="minorHAnsi"/>
          <w:color w:val="000000"/>
          <w:spacing w:val="-1"/>
        </w:rPr>
        <w:t>Vsi materiali, predlogi, rešitve, skice in načrti, ki jih izvajalec od faze ponudbe do prenehanja pogodbenih obveznosti izroči naročniku so, če ni dogovorjeno drugače, izključno last naročnika in ima na njih neomejene materialne avtorske pravice za enkratno uporabo, to je le za enkratno izgradnjo objekta po obsegu in vsebini, kot dol</w:t>
      </w:r>
      <w:r w:rsidR="00EE3527" w:rsidRPr="00BA2D8C">
        <w:rPr>
          <w:rFonts w:asciiTheme="minorHAnsi" w:eastAsia="Verdana" w:hAnsiTheme="minorHAnsi" w:cstheme="minorHAnsi"/>
          <w:color w:val="000000"/>
          <w:spacing w:val="-1"/>
        </w:rPr>
        <w:t>oč</w:t>
      </w:r>
      <w:r w:rsidRPr="00BA2D8C">
        <w:rPr>
          <w:rFonts w:asciiTheme="minorHAnsi" w:eastAsia="Verdana" w:hAnsiTheme="minorHAnsi" w:cstheme="minorHAnsi"/>
          <w:color w:val="000000"/>
          <w:spacing w:val="-1"/>
        </w:rPr>
        <w:t>a</w:t>
      </w:r>
      <w:r w:rsidR="00EE3527" w:rsidRPr="00BA2D8C">
        <w:rPr>
          <w:rFonts w:asciiTheme="minorHAnsi" w:eastAsia="Verdana" w:hAnsiTheme="minorHAnsi" w:cstheme="minorHAnsi"/>
          <w:color w:val="000000"/>
          <w:spacing w:val="-1"/>
        </w:rPr>
        <w:t xml:space="preserve"> </w:t>
      </w:r>
      <w:r w:rsidRPr="00BA2D8C">
        <w:rPr>
          <w:rFonts w:asciiTheme="minorHAnsi" w:eastAsia="Verdana" w:hAnsiTheme="minorHAnsi" w:cstheme="minorHAnsi"/>
          <w:color w:val="000000"/>
          <w:spacing w:val="-2"/>
        </w:rPr>
        <w:t>to pogodba. Mora</w:t>
      </w:r>
      <w:r w:rsidR="0014008C" w:rsidRPr="00BA2D8C">
        <w:rPr>
          <w:rFonts w:asciiTheme="minorHAnsi" w:eastAsia="Verdana" w:hAnsiTheme="minorHAnsi" w:cstheme="minorHAnsi"/>
          <w:color w:val="000000"/>
          <w:spacing w:val="-2"/>
        </w:rPr>
        <w:t>l</w:t>
      </w:r>
      <w:r w:rsidRPr="00BA2D8C">
        <w:rPr>
          <w:rFonts w:asciiTheme="minorHAnsi" w:eastAsia="Verdana" w:hAnsiTheme="minorHAnsi" w:cstheme="minorHAnsi"/>
          <w:color w:val="000000"/>
          <w:spacing w:val="-2"/>
        </w:rPr>
        <w:t>ne avtorske pravice so izklju</w:t>
      </w:r>
      <w:r w:rsidR="0014008C" w:rsidRPr="00BA2D8C">
        <w:rPr>
          <w:rFonts w:asciiTheme="minorHAnsi" w:eastAsia="Verdana" w:hAnsiTheme="minorHAnsi" w:cstheme="minorHAnsi"/>
          <w:color w:val="000000"/>
          <w:spacing w:val="-2"/>
        </w:rPr>
        <w:t>čn</w:t>
      </w:r>
      <w:r w:rsidRPr="00BA2D8C">
        <w:rPr>
          <w:rFonts w:asciiTheme="minorHAnsi" w:eastAsia="Verdana" w:hAnsiTheme="minorHAnsi" w:cstheme="minorHAnsi"/>
          <w:color w:val="000000"/>
          <w:spacing w:val="-2"/>
        </w:rPr>
        <w:t>a last izvajalca. Pogodbeni stranki sta sporazumni, da materialne avtorske pravice preidejo na naro</w:t>
      </w:r>
      <w:r w:rsidR="0014008C" w:rsidRPr="00BA2D8C">
        <w:rPr>
          <w:rFonts w:asciiTheme="minorHAnsi" w:eastAsia="Verdana" w:hAnsiTheme="minorHAnsi" w:cstheme="minorHAnsi"/>
          <w:color w:val="000000"/>
          <w:spacing w:val="-2"/>
        </w:rPr>
        <w:t>č</w:t>
      </w:r>
      <w:r w:rsidRPr="00BA2D8C">
        <w:rPr>
          <w:rFonts w:asciiTheme="minorHAnsi" w:eastAsia="Verdana" w:hAnsiTheme="minorHAnsi" w:cstheme="minorHAnsi"/>
          <w:color w:val="000000"/>
          <w:spacing w:val="-2"/>
        </w:rPr>
        <w:t>nika z izro</w:t>
      </w:r>
      <w:r w:rsidR="0014008C" w:rsidRPr="00BA2D8C">
        <w:rPr>
          <w:rFonts w:asciiTheme="minorHAnsi" w:eastAsia="Verdana" w:hAnsiTheme="minorHAnsi" w:cstheme="minorHAnsi"/>
          <w:color w:val="000000"/>
          <w:spacing w:val="-2"/>
        </w:rPr>
        <w:t>či</w:t>
      </w:r>
      <w:r w:rsidRPr="00BA2D8C">
        <w:rPr>
          <w:rFonts w:asciiTheme="minorHAnsi" w:eastAsia="Verdana" w:hAnsiTheme="minorHAnsi" w:cstheme="minorHAnsi"/>
          <w:color w:val="000000"/>
          <w:spacing w:val="-2"/>
        </w:rPr>
        <w:t>tvijo dela, kar posledi</w:t>
      </w:r>
      <w:r w:rsidR="0014008C" w:rsidRPr="00BA2D8C">
        <w:rPr>
          <w:rFonts w:asciiTheme="minorHAnsi" w:eastAsia="Verdana" w:hAnsiTheme="minorHAnsi" w:cstheme="minorHAnsi"/>
          <w:color w:val="000000"/>
          <w:spacing w:val="-2"/>
        </w:rPr>
        <w:t>č</w:t>
      </w:r>
      <w:r w:rsidRPr="00BA2D8C">
        <w:rPr>
          <w:rFonts w:asciiTheme="minorHAnsi" w:eastAsia="Verdana" w:hAnsiTheme="minorHAnsi" w:cstheme="minorHAnsi"/>
          <w:color w:val="000000"/>
          <w:spacing w:val="-2"/>
        </w:rPr>
        <w:t>no pomeni, da izvajalec ne more ve</w:t>
      </w:r>
      <w:r w:rsidR="0014008C" w:rsidRPr="00BA2D8C">
        <w:rPr>
          <w:rFonts w:asciiTheme="minorHAnsi" w:eastAsia="Verdana" w:hAnsiTheme="minorHAnsi" w:cstheme="minorHAnsi"/>
          <w:color w:val="000000"/>
          <w:spacing w:val="-2"/>
        </w:rPr>
        <w:t>č</w:t>
      </w:r>
      <w:r w:rsidRPr="00BA2D8C">
        <w:rPr>
          <w:rFonts w:asciiTheme="minorHAnsi" w:eastAsia="Verdana" w:hAnsiTheme="minorHAnsi" w:cstheme="minorHAnsi"/>
          <w:color w:val="000000"/>
          <w:spacing w:val="-2"/>
        </w:rPr>
        <w:t xml:space="preserve"> uveljavljati materialnih avtorskih pravic na</w:t>
      </w:r>
      <w:r w:rsidR="0014008C" w:rsidRPr="00BA2D8C">
        <w:rPr>
          <w:rFonts w:asciiTheme="minorHAnsi" w:eastAsia="Verdana" w:hAnsiTheme="minorHAnsi" w:cstheme="minorHAnsi"/>
          <w:color w:val="000000"/>
          <w:spacing w:val="-1"/>
        </w:rPr>
        <w:t xml:space="preserve"> </w:t>
      </w:r>
      <w:r w:rsidRPr="00BA2D8C">
        <w:rPr>
          <w:rFonts w:asciiTheme="minorHAnsi" w:eastAsia="Verdana" w:hAnsiTheme="minorHAnsi" w:cstheme="minorHAnsi"/>
          <w:color w:val="000000"/>
        </w:rPr>
        <w:t>izro</w:t>
      </w:r>
      <w:r w:rsidR="0014008C"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 xml:space="preserve">enem delu in </w:t>
      </w:r>
      <w:proofErr w:type="spellStart"/>
      <w:r w:rsidRPr="00BA2D8C">
        <w:rPr>
          <w:rFonts w:asciiTheme="minorHAnsi" w:eastAsia="Verdana" w:hAnsiTheme="minorHAnsi" w:cstheme="minorHAnsi"/>
          <w:color w:val="000000"/>
        </w:rPr>
        <w:t>Iahko</w:t>
      </w:r>
      <w:proofErr w:type="spellEnd"/>
      <w:r w:rsidRPr="00BA2D8C">
        <w:rPr>
          <w:rFonts w:asciiTheme="minorHAnsi" w:eastAsia="Verdana" w:hAnsiTheme="minorHAnsi" w:cstheme="minorHAnsi"/>
          <w:color w:val="000000"/>
        </w:rPr>
        <w:t xml:space="preserve"> delo na predmetnem projektu v primeru prenehanja sodelovanja z izvajalcem nada</w:t>
      </w:r>
      <w:r w:rsidR="0014008C" w:rsidRPr="00BA2D8C">
        <w:rPr>
          <w:rFonts w:asciiTheme="minorHAnsi" w:eastAsia="Verdana" w:hAnsiTheme="minorHAnsi" w:cstheme="minorHAnsi"/>
          <w:color w:val="000000"/>
        </w:rPr>
        <w:t>l</w:t>
      </w:r>
      <w:r w:rsidRPr="00BA2D8C">
        <w:rPr>
          <w:rFonts w:asciiTheme="minorHAnsi" w:eastAsia="Verdana" w:hAnsiTheme="minorHAnsi" w:cstheme="minorHAnsi"/>
          <w:color w:val="000000"/>
        </w:rPr>
        <w:t>juje drugi projektant izbran s strani naro</w:t>
      </w:r>
      <w:r w:rsidR="0014008C" w:rsidRPr="00BA2D8C">
        <w:rPr>
          <w:rFonts w:asciiTheme="minorHAnsi" w:eastAsia="Verdana" w:hAnsiTheme="minorHAnsi" w:cstheme="minorHAnsi"/>
          <w:color w:val="000000"/>
        </w:rPr>
        <w:t>čn</w:t>
      </w:r>
      <w:r w:rsidRPr="00BA2D8C">
        <w:rPr>
          <w:rFonts w:asciiTheme="minorHAnsi" w:eastAsia="Verdana" w:hAnsiTheme="minorHAnsi" w:cstheme="minorHAnsi"/>
          <w:color w:val="000000"/>
        </w:rPr>
        <w:t>ika brez omejitev.</w:t>
      </w:r>
    </w:p>
    <w:p w:rsidR="00166CE8" w:rsidRPr="00BA2D8C" w:rsidRDefault="00166CE8" w:rsidP="0014008C">
      <w:pPr>
        <w:tabs>
          <w:tab w:val="left" w:pos="792"/>
        </w:tabs>
        <w:spacing w:before="115" w:line="244" w:lineRule="exact"/>
        <w:ind w:right="72"/>
        <w:textAlignment w:val="baseline"/>
        <w:rPr>
          <w:rFonts w:asciiTheme="minorHAnsi" w:eastAsia="Verdana" w:hAnsiTheme="minorHAnsi" w:cstheme="minorHAnsi"/>
          <w:color w:val="000000"/>
          <w:spacing w:val="-2"/>
        </w:rPr>
      </w:pPr>
      <w:r w:rsidRPr="00BA2D8C">
        <w:rPr>
          <w:rFonts w:asciiTheme="minorHAnsi" w:eastAsia="Verdana" w:hAnsiTheme="minorHAnsi" w:cstheme="minorHAnsi"/>
          <w:color w:val="000000"/>
          <w:spacing w:val="-2"/>
        </w:rPr>
        <w:t>Izvajalec je seznanjen s te</w:t>
      </w:r>
      <w:r w:rsidR="0014008C" w:rsidRPr="00BA2D8C">
        <w:rPr>
          <w:rFonts w:asciiTheme="minorHAnsi" w:eastAsia="Verdana" w:hAnsiTheme="minorHAnsi" w:cstheme="minorHAnsi"/>
          <w:color w:val="000000"/>
          <w:spacing w:val="-2"/>
        </w:rPr>
        <w:t>m</w:t>
      </w:r>
      <w:r w:rsidRPr="00BA2D8C">
        <w:rPr>
          <w:rFonts w:asciiTheme="minorHAnsi" w:eastAsia="Verdana" w:hAnsiTheme="minorHAnsi" w:cstheme="minorHAnsi"/>
          <w:color w:val="000000"/>
          <w:spacing w:val="-2"/>
        </w:rPr>
        <w:t>, da ima neizpolnitev izro</w:t>
      </w:r>
      <w:r w:rsidR="0014008C" w:rsidRPr="00BA2D8C">
        <w:rPr>
          <w:rFonts w:asciiTheme="minorHAnsi" w:eastAsia="Verdana" w:hAnsiTheme="minorHAnsi" w:cstheme="minorHAnsi"/>
          <w:color w:val="000000"/>
          <w:spacing w:val="-2"/>
        </w:rPr>
        <w:t>č</w:t>
      </w:r>
      <w:r w:rsidRPr="00BA2D8C">
        <w:rPr>
          <w:rFonts w:asciiTheme="minorHAnsi" w:eastAsia="Verdana" w:hAnsiTheme="minorHAnsi" w:cstheme="minorHAnsi"/>
          <w:color w:val="000000"/>
          <w:spacing w:val="-2"/>
        </w:rPr>
        <w:t xml:space="preserve">itve del po 103. </w:t>
      </w:r>
      <w:r w:rsidR="0014008C" w:rsidRPr="00BA2D8C">
        <w:rPr>
          <w:rFonts w:asciiTheme="minorHAnsi" w:eastAsia="Verdana" w:hAnsiTheme="minorHAnsi" w:cstheme="minorHAnsi"/>
          <w:color w:val="000000"/>
          <w:spacing w:val="-2"/>
        </w:rPr>
        <w:t>čl</w:t>
      </w:r>
      <w:r w:rsidRPr="00BA2D8C">
        <w:rPr>
          <w:rFonts w:asciiTheme="minorHAnsi" w:eastAsia="Verdana" w:hAnsiTheme="minorHAnsi" w:cstheme="minorHAnsi"/>
          <w:color w:val="000000"/>
          <w:spacing w:val="-2"/>
        </w:rPr>
        <w:t>enu Obligacijskega zakonika za posledico, da lahko naro</w:t>
      </w:r>
      <w:r w:rsidR="0014008C" w:rsidRPr="00BA2D8C">
        <w:rPr>
          <w:rFonts w:asciiTheme="minorHAnsi" w:eastAsia="Verdana" w:hAnsiTheme="minorHAnsi" w:cstheme="minorHAnsi"/>
          <w:color w:val="000000"/>
          <w:spacing w:val="-2"/>
        </w:rPr>
        <w:t>č</w:t>
      </w:r>
      <w:r w:rsidRPr="00BA2D8C">
        <w:rPr>
          <w:rFonts w:asciiTheme="minorHAnsi" w:eastAsia="Verdana" w:hAnsiTheme="minorHAnsi" w:cstheme="minorHAnsi"/>
          <w:color w:val="000000"/>
          <w:spacing w:val="-2"/>
        </w:rPr>
        <w:t>nik zahteva izpolnitev obveznosti ali pa odstopi od pogodbe, v vsakem primeru pa ima pravico do od</w:t>
      </w:r>
      <w:r w:rsidR="0014008C" w:rsidRPr="00BA2D8C">
        <w:rPr>
          <w:rFonts w:asciiTheme="minorHAnsi" w:eastAsia="Verdana" w:hAnsiTheme="minorHAnsi" w:cstheme="minorHAnsi"/>
          <w:color w:val="000000"/>
          <w:spacing w:val="-2"/>
        </w:rPr>
        <w:t>š</w:t>
      </w:r>
      <w:r w:rsidRPr="00BA2D8C">
        <w:rPr>
          <w:rFonts w:asciiTheme="minorHAnsi" w:eastAsia="Verdana" w:hAnsiTheme="minorHAnsi" w:cstheme="minorHAnsi"/>
          <w:color w:val="000000"/>
          <w:spacing w:val="-2"/>
        </w:rPr>
        <w:t>kodnine. Od</w:t>
      </w:r>
      <w:r w:rsidR="0014008C" w:rsidRPr="00BA2D8C">
        <w:rPr>
          <w:rFonts w:asciiTheme="minorHAnsi" w:eastAsia="Verdana" w:hAnsiTheme="minorHAnsi" w:cstheme="minorHAnsi"/>
          <w:color w:val="000000"/>
          <w:spacing w:val="-2"/>
        </w:rPr>
        <w:t>š</w:t>
      </w:r>
      <w:r w:rsidRPr="00BA2D8C">
        <w:rPr>
          <w:rFonts w:asciiTheme="minorHAnsi" w:eastAsia="Verdana" w:hAnsiTheme="minorHAnsi" w:cstheme="minorHAnsi"/>
          <w:color w:val="000000"/>
          <w:spacing w:val="-2"/>
        </w:rPr>
        <w:t xml:space="preserve">kodninska odgovornost je tudi v tern primeru enaka </w:t>
      </w:r>
      <w:r w:rsidR="0014008C" w:rsidRPr="00BA2D8C">
        <w:rPr>
          <w:rFonts w:asciiTheme="minorHAnsi" w:eastAsia="Verdana" w:hAnsiTheme="minorHAnsi" w:cstheme="minorHAnsi"/>
          <w:color w:val="000000"/>
          <w:spacing w:val="-2"/>
        </w:rPr>
        <w:t>š</w:t>
      </w:r>
      <w:r w:rsidRPr="00BA2D8C">
        <w:rPr>
          <w:rFonts w:asciiTheme="minorHAnsi" w:eastAsia="Verdana" w:hAnsiTheme="minorHAnsi" w:cstheme="minorHAnsi"/>
          <w:color w:val="000000"/>
          <w:spacing w:val="-2"/>
        </w:rPr>
        <w:t>kodi, ki naro</w:t>
      </w:r>
      <w:r w:rsidR="0014008C" w:rsidRPr="00BA2D8C">
        <w:rPr>
          <w:rFonts w:asciiTheme="minorHAnsi" w:eastAsia="Verdana" w:hAnsiTheme="minorHAnsi" w:cstheme="minorHAnsi"/>
          <w:color w:val="000000"/>
          <w:spacing w:val="-2"/>
        </w:rPr>
        <w:t>čn</w:t>
      </w:r>
      <w:r w:rsidRPr="00BA2D8C">
        <w:rPr>
          <w:rFonts w:asciiTheme="minorHAnsi" w:eastAsia="Verdana" w:hAnsiTheme="minorHAnsi" w:cstheme="minorHAnsi"/>
          <w:color w:val="000000"/>
          <w:spacing w:val="-2"/>
        </w:rPr>
        <w:t xml:space="preserve">iku nastane zaradi </w:t>
      </w:r>
      <w:proofErr w:type="spellStart"/>
      <w:r w:rsidRPr="00BA2D8C">
        <w:rPr>
          <w:rFonts w:asciiTheme="minorHAnsi" w:eastAsia="Verdana" w:hAnsiTheme="minorHAnsi" w:cstheme="minorHAnsi"/>
          <w:color w:val="000000"/>
          <w:spacing w:val="-2"/>
        </w:rPr>
        <w:t>nerealizacije</w:t>
      </w:r>
      <w:proofErr w:type="spellEnd"/>
      <w:r w:rsidRPr="00BA2D8C">
        <w:rPr>
          <w:rFonts w:asciiTheme="minorHAnsi" w:eastAsia="Verdana" w:hAnsiTheme="minorHAnsi" w:cstheme="minorHAnsi"/>
          <w:color w:val="000000"/>
          <w:spacing w:val="-2"/>
        </w:rPr>
        <w:t xml:space="preserve"> projekta.</w:t>
      </w:r>
    </w:p>
    <w:p w:rsidR="00166CE8" w:rsidRPr="00BA2D8C" w:rsidRDefault="00166CE8" w:rsidP="0014008C">
      <w:pPr>
        <w:tabs>
          <w:tab w:val="left" w:pos="792"/>
        </w:tabs>
        <w:spacing w:before="116" w:line="244" w:lineRule="exact"/>
        <w:ind w:right="72"/>
        <w:textAlignment w:val="baseline"/>
        <w:rPr>
          <w:rFonts w:asciiTheme="minorHAnsi" w:eastAsia="Verdana" w:hAnsiTheme="minorHAnsi" w:cstheme="minorHAnsi"/>
          <w:color w:val="000000"/>
          <w:spacing w:val="-4"/>
        </w:rPr>
      </w:pPr>
      <w:r w:rsidRPr="00BA2D8C">
        <w:rPr>
          <w:rFonts w:asciiTheme="minorHAnsi" w:eastAsia="Verdana" w:hAnsiTheme="minorHAnsi" w:cstheme="minorHAnsi"/>
          <w:color w:val="000000"/>
          <w:spacing w:val="-4"/>
        </w:rPr>
        <w:t>Skladno z dolo</w:t>
      </w:r>
      <w:r w:rsidR="0014008C" w:rsidRPr="00BA2D8C">
        <w:rPr>
          <w:rFonts w:asciiTheme="minorHAnsi" w:eastAsia="Verdana" w:hAnsiTheme="minorHAnsi" w:cstheme="minorHAnsi"/>
          <w:color w:val="000000"/>
          <w:spacing w:val="-4"/>
        </w:rPr>
        <w:t>č</w:t>
      </w:r>
      <w:r w:rsidRPr="00BA2D8C">
        <w:rPr>
          <w:rFonts w:asciiTheme="minorHAnsi" w:eastAsia="Verdana" w:hAnsiTheme="minorHAnsi" w:cstheme="minorHAnsi"/>
          <w:color w:val="000000"/>
          <w:spacing w:val="-4"/>
        </w:rPr>
        <w:t xml:space="preserve">bo 108. </w:t>
      </w:r>
      <w:proofErr w:type="spellStart"/>
      <w:r w:rsidR="004470C9">
        <w:rPr>
          <w:rFonts w:asciiTheme="minorHAnsi" w:eastAsia="Verdana" w:hAnsiTheme="minorHAnsi" w:cstheme="minorHAnsi"/>
          <w:color w:val="000000"/>
          <w:spacing w:val="-4"/>
        </w:rPr>
        <w:t>č</w:t>
      </w:r>
      <w:r w:rsidRPr="00BA2D8C">
        <w:rPr>
          <w:rFonts w:asciiTheme="minorHAnsi" w:eastAsia="Verdana" w:hAnsiTheme="minorHAnsi" w:cstheme="minorHAnsi"/>
          <w:color w:val="000000"/>
          <w:spacing w:val="-4"/>
        </w:rPr>
        <w:t>Iena</w:t>
      </w:r>
      <w:proofErr w:type="spellEnd"/>
      <w:r w:rsidRPr="00BA2D8C">
        <w:rPr>
          <w:rFonts w:asciiTheme="minorHAnsi" w:eastAsia="Verdana" w:hAnsiTheme="minorHAnsi" w:cstheme="minorHAnsi"/>
          <w:color w:val="000000"/>
          <w:spacing w:val="-4"/>
        </w:rPr>
        <w:t xml:space="preserve"> Obligacijskega zakonika, ki do</w:t>
      </w:r>
      <w:r w:rsidR="0014008C" w:rsidRPr="00BA2D8C">
        <w:rPr>
          <w:rFonts w:asciiTheme="minorHAnsi" w:eastAsia="Verdana" w:hAnsiTheme="minorHAnsi" w:cstheme="minorHAnsi"/>
          <w:color w:val="000000"/>
          <w:spacing w:val="-4"/>
        </w:rPr>
        <w:t>l</w:t>
      </w:r>
      <w:r w:rsidRPr="00BA2D8C">
        <w:rPr>
          <w:rFonts w:asciiTheme="minorHAnsi" w:eastAsia="Verdana" w:hAnsiTheme="minorHAnsi" w:cstheme="minorHAnsi"/>
          <w:color w:val="000000"/>
          <w:spacing w:val="-4"/>
        </w:rPr>
        <w:t>o</w:t>
      </w:r>
      <w:r w:rsidR="0014008C" w:rsidRPr="00BA2D8C">
        <w:rPr>
          <w:rFonts w:asciiTheme="minorHAnsi" w:eastAsia="Verdana" w:hAnsiTheme="minorHAnsi" w:cstheme="minorHAnsi"/>
          <w:color w:val="000000"/>
          <w:spacing w:val="-4"/>
        </w:rPr>
        <w:t>č</w:t>
      </w:r>
      <w:r w:rsidRPr="00BA2D8C">
        <w:rPr>
          <w:rFonts w:asciiTheme="minorHAnsi" w:eastAsia="Verdana" w:hAnsiTheme="minorHAnsi" w:cstheme="minorHAnsi"/>
          <w:color w:val="000000"/>
          <w:spacing w:val="-4"/>
        </w:rPr>
        <w:t xml:space="preserve">a, da </w:t>
      </w:r>
      <w:proofErr w:type="spellStart"/>
      <w:r w:rsidRPr="00BA2D8C">
        <w:rPr>
          <w:rFonts w:asciiTheme="minorHAnsi" w:eastAsia="Verdana" w:hAnsiTheme="minorHAnsi" w:cstheme="minorHAnsi"/>
          <w:color w:val="000000"/>
          <w:spacing w:val="-4"/>
        </w:rPr>
        <w:t>Iahko</w:t>
      </w:r>
      <w:proofErr w:type="spellEnd"/>
      <w:r w:rsidRPr="00BA2D8C">
        <w:rPr>
          <w:rFonts w:asciiTheme="minorHAnsi" w:eastAsia="Verdana" w:hAnsiTheme="minorHAnsi" w:cstheme="minorHAnsi"/>
          <w:color w:val="000000"/>
          <w:spacing w:val="-4"/>
        </w:rPr>
        <w:t xml:space="preserve"> pogodbi zvesta stranka odstopi od pogodbe tudi v primeru zaporednih obveznosti, </w:t>
      </w:r>
      <w:r w:rsidR="0014008C" w:rsidRPr="00BA2D8C">
        <w:rPr>
          <w:rFonts w:asciiTheme="minorHAnsi" w:eastAsia="Verdana" w:hAnsiTheme="minorHAnsi" w:cstheme="minorHAnsi"/>
          <w:color w:val="000000"/>
          <w:spacing w:val="-4"/>
        </w:rPr>
        <w:t>č</w:t>
      </w:r>
      <w:r w:rsidRPr="00BA2D8C">
        <w:rPr>
          <w:rFonts w:asciiTheme="minorHAnsi" w:eastAsia="Verdana" w:hAnsiTheme="minorHAnsi" w:cstheme="minorHAnsi"/>
          <w:color w:val="000000"/>
          <w:spacing w:val="-4"/>
        </w:rPr>
        <w:t>e je iz danih okoli</w:t>
      </w:r>
      <w:r w:rsidR="0014008C" w:rsidRPr="00BA2D8C">
        <w:rPr>
          <w:rFonts w:asciiTheme="minorHAnsi" w:eastAsia="Verdana" w:hAnsiTheme="minorHAnsi" w:cstheme="minorHAnsi"/>
          <w:color w:val="000000"/>
          <w:spacing w:val="-4"/>
        </w:rPr>
        <w:t>šč</w:t>
      </w:r>
      <w:r w:rsidRPr="00BA2D8C">
        <w:rPr>
          <w:rFonts w:asciiTheme="minorHAnsi" w:eastAsia="Verdana" w:hAnsiTheme="minorHAnsi" w:cstheme="minorHAnsi"/>
          <w:color w:val="000000"/>
          <w:spacing w:val="-4"/>
        </w:rPr>
        <w:t>in da pogodbi nezvesta stranka teh ne bo izpolnila v celoti. Glede na navedeno si nar</w:t>
      </w:r>
      <w:r w:rsidR="0014008C" w:rsidRPr="00BA2D8C">
        <w:rPr>
          <w:rFonts w:asciiTheme="minorHAnsi" w:eastAsia="Verdana" w:hAnsiTheme="minorHAnsi" w:cstheme="minorHAnsi"/>
          <w:color w:val="000000"/>
          <w:spacing w:val="-4"/>
        </w:rPr>
        <w:t>oč</w:t>
      </w:r>
      <w:r w:rsidRPr="00BA2D8C">
        <w:rPr>
          <w:rFonts w:asciiTheme="minorHAnsi" w:eastAsia="Verdana" w:hAnsiTheme="minorHAnsi" w:cstheme="minorHAnsi"/>
          <w:color w:val="000000"/>
          <w:spacing w:val="-4"/>
        </w:rPr>
        <w:t>nik pridru</w:t>
      </w:r>
      <w:r w:rsidR="0014008C" w:rsidRPr="00BA2D8C">
        <w:rPr>
          <w:rFonts w:asciiTheme="minorHAnsi" w:eastAsia="Verdana" w:hAnsiTheme="minorHAnsi" w:cstheme="minorHAnsi"/>
          <w:color w:val="000000"/>
          <w:spacing w:val="-4"/>
        </w:rPr>
        <w:t>žu</w:t>
      </w:r>
      <w:r w:rsidRPr="00BA2D8C">
        <w:rPr>
          <w:rFonts w:asciiTheme="minorHAnsi" w:eastAsia="Verdana" w:hAnsiTheme="minorHAnsi" w:cstheme="minorHAnsi"/>
          <w:color w:val="000000"/>
          <w:spacing w:val="-4"/>
        </w:rPr>
        <w:t>je pravico, da odstopi ne le glede bodo</w:t>
      </w:r>
      <w:r w:rsidR="0014008C" w:rsidRPr="00BA2D8C">
        <w:rPr>
          <w:rFonts w:asciiTheme="minorHAnsi" w:eastAsia="Verdana" w:hAnsiTheme="minorHAnsi" w:cstheme="minorHAnsi"/>
          <w:color w:val="000000"/>
          <w:spacing w:val="-4"/>
        </w:rPr>
        <w:t>č</w:t>
      </w:r>
      <w:r w:rsidRPr="00BA2D8C">
        <w:rPr>
          <w:rFonts w:asciiTheme="minorHAnsi" w:eastAsia="Verdana" w:hAnsiTheme="minorHAnsi" w:cstheme="minorHAnsi"/>
          <w:color w:val="000000"/>
          <w:spacing w:val="-4"/>
        </w:rPr>
        <w:t>ih obveznosti, temv</w:t>
      </w:r>
      <w:r w:rsidR="0014008C" w:rsidRPr="00BA2D8C">
        <w:rPr>
          <w:rFonts w:asciiTheme="minorHAnsi" w:eastAsia="Verdana" w:hAnsiTheme="minorHAnsi" w:cstheme="minorHAnsi"/>
          <w:color w:val="000000"/>
          <w:spacing w:val="-4"/>
        </w:rPr>
        <w:t>eč</w:t>
      </w:r>
      <w:r w:rsidRPr="00BA2D8C">
        <w:rPr>
          <w:rFonts w:asciiTheme="minorHAnsi" w:eastAsia="Verdana" w:hAnsiTheme="minorHAnsi" w:cstheme="minorHAnsi"/>
          <w:color w:val="000000"/>
          <w:spacing w:val="-4"/>
        </w:rPr>
        <w:t xml:space="preserve"> tudi glede </w:t>
      </w:r>
      <w:r w:rsidR="0014008C" w:rsidRPr="00BA2D8C">
        <w:rPr>
          <w:rFonts w:asciiTheme="minorHAnsi" w:eastAsia="Verdana" w:hAnsiTheme="minorHAnsi" w:cstheme="minorHAnsi"/>
          <w:color w:val="000000"/>
          <w:spacing w:val="-4"/>
        </w:rPr>
        <w:t>ž</w:t>
      </w:r>
      <w:r w:rsidRPr="00BA2D8C">
        <w:rPr>
          <w:rFonts w:asciiTheme="minorHAnsi" w:eastAsia="Verdana" w:hAnsiTheme="minorHAnsi" w:cstheme="minorHAnsi"/>
          <w:color w:val="000000"/>
          <w:spacing w:val="-4"/>
        </w:rPr>
        <w:t xml:space="preserve">e izpolnjenih obveznosti, </w:t>
      </w:r>
      <w:r w:rsidR="0014008C" w:rsidRPr="00BA2D8C">
        <w:rPr>
          <w:rFonts w:asciiTheme="minorHAnsi" w:eastAsia="Verdana" w:hAnsiTheme="minorHAnsi" w:cstheme="minorHAnsi"/>
          <w:color w:val="000000"/>
          <w:spacing w:val="-4"/>
        </w:rPr>
        <w:t>č</w:t>
      </w:r>
      <w:r w:rsidRPr="00BA2D8C">
        <w:rPr>
          <w:rFonts w:asciiTheme="minorHAnsi" w:eastAsia="Verdana" w:hAnsiTheme="minorHAnsi" w:cstheme="minorHAnsi"/>
          <w:color w:val="000000"/>
          <w:spacing w:val="-4"/>
        </w:rPr>
        <w:t>e njihova izpolnitev odstopa od naro</w:t>
      </w:r>
      <w:r w:rsidR="0014008C" w:rsidRPr="00BA2D8C">
        <w:rPr>
          <w:rFonts w:asciiTheme="minorHAnsi" w:eastAsia="Verdana" w:hAnsiTheme="minorHAnsi" w:cstheme="minorHAnsi"/>
          <w:color w:val="000000"/>
          <w:spacing w:val="-4"/>
        </w:rPr>
        <w:t>č</w:t>
      </w:r>
      <w:r w:rsidRPr="00BA2D8C">
        <w:rPr>
          <w:rFonts w:asciiTheme="minorHAnsi" w:eastAsia="Verdana" w:hAnsiTheme="minorHAnsi" w:cstheme="minorHAnsi"/>
          <w:color w:val="000000"/>
          <w:spacing w:val="-4"/>
        </w:rPr>
        <w:t>nikovega naro</w:t>
      </w:r>
      <w:r w:rsidR="0014008C" w:rsidRPr="00BA2D8C">
        <w:rPr>
          <w:rFonts w:asciiTheme="minorHAnsi" w:eastAsia="Verdana" w:hAnsiTheme="minorHAnsi" w:cstheme="minorHAnsi"/>
          <w:color w:val="000000"/>
          <w:spacing w:val="-4"/>
        </w:rPr>
        <w:t>č</w:t>
      </w:r>
      <w:r w:rsidRPr="00BA2D8C">
        <w:rPr>
          <w:rFonts w:asciiTheme="minorHAnsi" w:eastAsia="Verdana" w:hAnsiTheme="minorHAnsi" w:cstheme="minorHAnsi"/>
          <w:color w:val="000000"/>
          <w:spacing w:val="-4"/>
        </w:rPr>
        <w:t xml:space="preserve">ila ali </w:t>
      </w:r>
      <w:r w:rsidR="0014008C" w:rsidRPr="00BA2D8C">
        <w:rPr>
          <w:rFonts w:asciiTheme="minorHAnsi" w:eastAsia="Verdana" w:hAnsiTheme="minorHAnsi" w:cstheme="minorHAnsi"/>
          <w:color w:val="000000"/>
          <w:spacing w:val="-4"/>
        </w:rPr>
        <w:t>č</w:t>
      </w:r>
      <w:r w:rsidRPr="00BA2D8C">
        <w:rPr>
          <w:rFonts w:asciiTheme="minorHAnsi" w:eastAsia="Verdana" w:hAnsiTheme="minorHAnsi" w:cstheme="minorHAnsi"/>
          <w:color w:val="000000"/>
          <w:spacing w:val="-4"/>
        </w:rPr>
        <w:t>e brez manjkajo</w:t>
      </w:r>
      <w:r w:rsidR="0014008C" w:rsidRPr="00BA2D8C">
        <w:rPr>
          <w:rFonts w:asciiTheme="minorHAnsi" w:eastAsia="Verdana" w:hAnsiTheme="minorHAnsi" w:cstheme="minorHAnsi"/>
          <w:color w:val="000000"/>
          <w:spacing w:val="-4"/>
        </w:rPr>
        <w:t>č</w:t>
      </w:r>
      <w:r w:rsidRPr="00BA2D8C">
        <w:rPr>
          <w:rFonts w:asciiTheme="minorHAnsi" w:eastAsia="Verdana" w:hAnsiTheme="minorHAnsi" w:cstheme="minorHAnsi"/>
          <w:color w:val="000000"/>
          <w:spacing w:val="-4"/>
        </w:rPr>
        <w:t>ih izpolnitev zanj nima pomena. V konkretnem primeru tako lahko naro</w:t>
      </w:r>
      <w:r w:rsidR="0014008C" w:rsidRPr="00BA2D8C">
        <w:rPr>
          <w:rFonts w:asciiTheme="minorHAnsi" w:eastAsia="Verdana" w:hAnsiTheme="minorHAnsi" w:cstheme="minorHAnsi"/>
          <w:color w:val="000000"/>
          <w:spacing w:val="-4"/>
        </w:rPr>
        <w:t>č</w:t>
      </w:r>
      <w:r w:rsidRPr="00BA2D8C">
        <w:rPr>
          <w:rFonts w:asciiTheme="minorHAnsi" w:eastAsia="Verdana" w:hAnsiTheme="minorHAnsi" w:cstheme="minorHAnsi"/>
          <w:color w:val="000000"/>
          <w:spacing w:val="-4"/>
        </w:rPr>
        <w:t>nik zahteva vra</w:t>
      </w:r>
      <w:r w:rsidR="0014008C" w:rsidRPr="00BA2D8C">
        <w:rPr>
          <w:rFonts w:asciiTheme="minorHAnsi" w:eastAsia="Verdana" w:hAnsiTheme="minorHAnsi" w:cstheme="minorHAnsi"/>
          <w:color w:val="000000"/>
          <w:spacing w:val="-4"/>
        </w:rPr>
        <w:t>či</w:t>
      </w:r>
      <w:r w:rsidRPr="00BA2D8C">
        <w:rPr>
          <w:rFonts w:asciiTheme="minorHAnsi" w:eastAsia="Verdana" w:hAnsiTheme="minorHAnsi" w:cstheme="minorHAnsi"/>
          <w:color w:val="000000"/>
          <w:spacing w:val="-4"/>
        </w:rPr>
        <w:t xml:space="preserve">lo vseh </w:t>
      </w:r>
      <w:r w:rsidR="0014008C" w:rsidRPr="00BA2D8C">
        <w:rPr>
          <w:rFonts w:asciiTheme="minorHAnsi" w:eastAsia="Verdana" w:hAnsiTheme="minorHAnsi" w:cstheme="minorHAnsi"/>
          <w:color w:val="000000"/>
          <w:spacing w:val="-4"/>
        </w:rPr>
        <w:t>ž</w:t>
      </w:r>
      <w:r w:rsidRPr="00BA2D8C">
        <w:rPr>
          <w:rFonts w:asciiTheme="minorHAnsi" w:eastAsia="Verdana" w:hAnsiTheme="minorHAnsi" w:cstheme="minorHAnsi"/>
          <w:color w:val="000000"/>
          <w:spacing w:val="-4"/>
        </w:rPr>
        <w:t>e pla</w:t>
      </w:r>
      <w:r w:rsidR="0014008C" w:rsidRPr="00BA2D8C">
        <w:rPr>
          <w:rFonts w:asciiTheme="minorHAnsi" w:eastAsia="Verdana" w:hAnsiTheme="minorHAnsi" w:cstheme="minorHAnsi"/>
          <w:color w:val="000000"/>
          <w:spacing w:val="-4"/>
        </w:rPr>
        <w:t>č</w:t>
      </w:r>
      <w:r w:rsidRPr="00BA2D8C">
        <w:rPr>
          <w:rFonts w:asciiTheme="minorHAnsi" w:eastAsia="Verdana" w:hAnsiTheme="minorHAnsi" w:cstheme="minorHAnsi"/>
          <w:color w:val="000000"/>
          <w:spacing w:val="-4"/>
        </w:rPr>
        <w:t xml:space="preserve">anih zneskov za projekte skupaj z obrestmi, </w:t>
      </w:r>
      <w:r w:rsidR="0014008C" w:rsidRPr="00BA2D8C">
        <w:rPr>
          <w:rFonts w:asciiTheme="minorHAnsi" w:eastAsia="Verdana" w:hAnsiTheme="minorHAnsi" w:cstheme="minorHAnsi"/>
          <w:color w:val="000000"/>
          <w:spacing w:val="-4"/>
        </w:rPr>
        <w:t>č</w:t>
      </w:r>
      <w:r w:rsidRPr="00BA2D8C">
        <w:rPr>
          <w:rFonts w:asciiTheme="minorHAnsi" w:eastAsia="Verdana" w:hAnsiTheme="minorHAnsi" w:cstheme="minorHAnsi"/>
          <w:color w:val="000000"/>
          <w:spacing w:val="-4"/>
        </w:rPr>
        <w:t>e projekti niso uporabljivi samostojno in na njih ni mogo</w:t>
      </w:r>
      <w:r w:rsidR="0014008C" w:rsidRPr="00BA2D8C">
        <w:rPr>
          <w:rFonts w:asciiTheme="minorHAnsi" w:eastAsia="Verdana" w:hAnsiTheme="minorHAnsi" w:cstheme="minorHAnsi"/>
          <w:color w:val="000000"/>
          <w:spacing w:val="-4"/>
        </w:rPr>
        <w:t>č</w:t>
      </w:r>
      <w:r w:rsidRPr="00BA2D8C">
        <w:rPr>
          <w:rFonts w:asciiTheme="minorHAnsi" w:eastAsia="Verdana" w:hAnsiTheme="minorHAnsi" w:cstheme="minorHAnsi"/>
          <w:color w:val="000000"/>
          <w:spacing w:val="-4"/>
        </w:rPr>
        <w:t>e nadaljevati upravnih postopkov.</w:t>
      </w:r>
    </w:p>
    <w:p w:rsidR="00166CE8" w:rsidRPr="00BA2D8C" w:rsidRDefault="00166CE8" w:rsidP="0014008C">
      <w:pPr>
        <w:tabs>
          <w:tab w:val="left" w:pos="792"/>
        </w:tabs>
        <w:spacing w:before="115" w:line="244"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Pogodbeni stranki sogla</w:t>
      </w:r>
      <w:r w:rsidR="0014008C"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ata, da dolo</w:t>
      </w:r>
      <w:r w:rsidR="0014008C"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ila o prenosu materialnih avtorskih pravic, kot je opredeljeno s to pogodbo, ne pomenijo kakr</w:t>
      </w:r>
      <w:r w:rsidR="0014008C"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nekoli prednostne pravice avtorja / soavtorjev glede izvajanja nadaljnjih opravil predelave ter z n</w:t>
      </w:r>
      <w:r w:rsidR="0014008C" w:rsidRPr="00BA2D8C">
        <w:rPr>
          <w:rFonts w:asciiTheme="minorHAnsi" w:eastAsia="Verdana" w:hAnsiTheme="minorHAnsi" w:cstheme="minorHAnsi"/>
          <w:color w:val="000000"/>
        </w:rPr>
        <w:t>ič</w:t>
      </w:r>
      <w:r w:rsidRPr="00BA2D8C">
        <w:rPr>
          <w:rFonts w:asciiTheme="minorHAnsi" w:eastAsia="Verdana" w:hAnsiTheme="minorHAnsi" w:cstheme="minorHAnsi"/>
          <w:color w:val="000000"/>
        </w:rPr>
        <w:t>emer ne omejuje naro</w:t>
      </w:r>
      <w:r w:rsidR="0014008C"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nika, da nadaljnja opravila (npr. predelava, izdelava PZI) izvede sam ali izvedbo prepusti tretji osebi.</w:t>
      </w:r>
    </w:p>
    <w:p w:rsidR="00166CE8" w:rsidRPr="00BA2D8C" w:rsidRDefault="00166CE8" w:rsidP="0014008C">
      <w:pPr>
        <w:tabs>
          <w:tab w:val="left" w:pos="792"/>
        </w:tabs>
        <w:spacing w:before="117" w:line="244" w:lineRule="exact"/>
        <w:ind w:right="72"/>
        <w:textAlignment w:val="baseline"/>
        <w:rPr>
          <w:rFonts w:asciiTheme="minorHAnsi" w:eastAsia="Verdana" w:hAnsiTheme="minorHAnsi" w:cstheme="minorHAnsi"/>
          <w:color w:val="000000"/>
          <w:spacing w:val="-2"/>
        </w:rPr>
      </w:pPr>
      <w:r w:rsidRPr="00BA2D8C">
        <w:rPr>
          <w:rFonts w:asciiTheme="minorHAnsi" w:eastAsia="Verdana" w:hAnsiTheme="minorHAnsi" w:cstheme="minorHAnsi"/>
          <w:color w:val="000000"/>
          <w:spacing w:val="-2"/>
        </w:rPr>
        <w:t>Izvajalec s to pogodbo dovo</w:t>
      </w:r>
      <w:r w:rsidR="0014008C" w:rsidRPr="00BA2D8C">
        <w:rPr>
          <w:rFonts w:asciiTheme="minorHAnsi" w:eastAsia="Verdana" w:hAnsiTheme="minorHAnsi" w:cstheme="minorHAnsi"/>
          <w:color w:val="000000"/>
          <w:spacing w:val="-2"/>
        </w:rPr>
        <w:t>l</w:t>
      </w:r>
      <w:r w:rsidRPr="00BA2D8C">
        <w:rPr>
          <w:rFonts w:asciiTheme="minorHAnsi" w:eastAsia="Verdana" w:hAnsiTheme="minorHAnsi" w:cstheme="minorHAnsi"/>
          <w:color w:val="000000"/>
          <w:spacing w:val="-2"/>
        </w:rPr>
        <w:t>juje, da lahko naro</w:t>
      </w:r>
      <w:r w:rsidR="0014008C" w:rsidRPr="00BA2D8C">
        <w:rPr>
          <w:rFonts w:asciiTheme="minorHAnsi" w:eastAsia="Verdana" w:hAnsiTheme="minorHAnsi" w:cstheme="minorHAnsi"/>
          <w:color w:val="000000"/>
          <w:spacing w:val="-2"/>
        </w:rPr>
        <w:t>čn</w:t>
      </w:r>
      <w:r w:rsidRPr="00BA2D8C">
        <w:rPr>
          <w:rFonts w:asciiTheme="minorHAnsi" w:eastAsia="Verdana" w:hAnsiTheme="minorHAnsi" w:cstheme="minorHAnsi"/>
          <w:color w:val="000000"/>
          <w:spacing w:val="-2"/>
        </w:rPr>
        <w:t>ik izklju</w:t>
      </w:r>
      <w:r w:rsidR="0014008C" w:rsidRPr="00BA2D8C">
        <w:rPr>
          <w:rFonts w:asciiTheme="minorHAnsi" w:eastAsia="Verdana" w:hAnsiTheme="minorHAnsi" w:cstheme="minorHAnsi"/>
          <w:color w:val="000000"/>
          <w:spacing w:val="-2"/>
        </w:rPr>
        <w:t>č</w:t>
      </w:r>
      <w:r w:rsidRPr="00BA2D8C">
        <w:rPr>
          <w:rFonts w:asciiTheme="minorHAnsi" w:eastAsia="Verdana" w:hAnsiTheme="minorHAnsi" w:cstheme="minorHAnsi"/>
          <w:color w:val="000000"/>
          <w:spacing w:val="-2"/>
        </w:rPr>
        <w:t>no za svoj ra</w:t>
      </w:r>
      <w:r w:rsidR="0014008C" w:rsidRPr="00BA2D8C">
        <w:rPr>
          <w:rFonts w:asciiTheme="minorHAnsi" w:eastAsia="Verdana" w:hAnsiTheme="minorHAnsi" w:cstheme="minorHAnsi"/>
          <w:color w:val="000000"/>
          <w:spacing w:val="-2"/>
        </w:rPr>
        <w:t>č</w:t>
      </w:r>
      <w:r w:rsidRPr="00BA2D8C">
        <w:rPr>
          <w:rFonts w:asciiTheme="minorHAnsi" w:eastAsia="Verdana" w:hAnsiTheme="minorHAnsi" w:cstheme="minorHAnsi"/>
          <w:color w:val="000000"/>
          <w:spacing w:val="-2"/>
        </w:rPr>
        <w:t>un v sk</w:t>
      </w:r>
      <w:r w:rsidR="0014008C" w:rsidRPr="00BA2D8C">
        <w:rPr>
          <w:rFonts w:asciiTheme="minorHAnsi" w:eastAsia="Verdana" w:hAnsiTheme="minorHAnsi" w:cstheme="minorHAnsi"/>
          <w:color w:val="000000"/>
          <w:spacing w:val="-2"/>
        </w:rPr>
        <w:t>l</w:t>
      </w:r>
      <w:r w:rsidRPr="00BA2D8C">
        <w:rPr>
          <w:rFonts w:asciiTheme="minorHAnsi" w:eastAsia="Verdana" w:hAnsiTheme="minorHAnsi" w:cstheme="minorHAnsi"/>
          <w:color w:val="000000"/>
          <w:spacing w:val="-2"/>
        </w:rPr>
        <w:t>adu z obstoje</w:t>
      </w:r>
      <w:r w:rsidR="0014008C" w:rsidRPr="00BA2D8C">
        <w:rPr>
          <w:rFonts w:asciiTheme="minorHAnsi" w:eastAsia="Verdana" w:hAnsiTheme="minorHAnsi" w:cstheme="minorHAnsi"/>
          <w:color w:val="000000"/>
          <w:spacing w:val="-2"/>
        </w:rPr>
        <w:t>č</w:t>
      </w:r>
      <w:r w:rsidRPr="00BA2D8C">
        <w:rPr>
          <w:rFonts w:asciiTheme="minorHAnsi" w:eastAsia="Verdana" w:hAnsiTheme="minorHAnsi" w:cstheme="minorHAnsi"/>
          <w:color w:val="000000"/>
          <w:spacing w:val="-2"/>
        </w:rPr>
        <w:t>o zakonodajo brez omejitev in posami</w:t>
      </w:r>
      <w:r w:rsidR="0014008C" w:rsidRPr="00BA2D8C">
        <w:rPr>
          <w:rFonts w:asciiTheme="minorHAnsi" w:eastAsia="Verdana" w:hAnsiTheme="minorHAnsi" w:cstheme="minorHAnsi"/>
          <w:color w:val="000000"/>
          <w:spacing w:val="-2"/>
        </w:rPr>
        <w:t>čni</w:t>
      </w:r>
      <w:r w:rsidRPr="00BA2D8C">
        <w:rPr>
          <w:rFonts w:asciiTheme="minorHAnsi" w:eastAsia="Verdana" w:hAnsiTheme="minorHAnsi" w:cstheme="minorHAnsi"/>
          <w:color w:val="000000"/>
          <w:spacing w:val="-2"/>
        </w:rPr>
        <w:t>h dovoljenj izvajalca izvede vse potrebne adaptacije, obnovitve ali druge posege iz naslova posodobitve in investicijskega vzdr</w:t>
      </w:r>
      <w:r w:rsidR="0014008C" w:rsidRPr="00BA2D8C">
        <w:rPr>
          <w:rFonts w:asciiTheme="minorHAnsi" w:eastAsia="Verdana" w:hAnsiTheme="minorHAnsi" w:cstheme="minorHAnsi"/>
          <w:color w:val="000000"/>
          <w:spacing w:val="-2"/>
        </w:rPr>
        <w:t>ž</w:t>
      </w:r>
      <w:r w:rsidRPr="00BA2D8C">
        <w:rPr>
          <w:rFonts w:asciiTheme="minorHAnsi" w:eastAsia="Verdana" w:hAnsiTheme="minorHAnsi" w:cstheme="minorHAnsi"/>
          <w:color w:val="000000"/>
          <w:spacing w:val="-2"/>
        </w:rPr>
        <w:t>evanja, ki bi lahko vplivale na izgled. Naro</w:t>
      </w:r>
      <w:r w:rsidR="0014008C" w:rsidRPr="00BA2D8C">
        <w:rPr>
          <w:rFonts w:asciiTheme="minorHAnsi" w:eastAsia="Verdana" w:hAnsiTheme="minorHAnsi" w:cstheme="minorHAnsi"/>
          <w:color w:val="000000"/>
          <w:spacing w:val="-2"/>
        </w:rPr>
        <w:t>čn</w:t>
      </w:r>
      <w:r w:rsidRPr="00BA2D8C">
        <w:rPr>
          <w:rFonts w:asciiTheme="minorHAnsi" w:eastAsia="Verdana" w:hAnsiTheme="minorHAnsi" w:cstheme="minorHAnsi"/>
          <w:color w:val="000000"/>
          <w:spacing w:val="-2"/>
        </w:rPr>
        <w:t>ik se obve</w:t>
      </w:r>
      <w:r w:rsidR="0014008C" w:rsidRPr="00BA2D8C">
        <w:rPr>
          <w:rFonts w:asciiTheme="minorHAnsi" w:eastAsia="Verdana" w:hAnsiTheme="minorHAnsi" w:cstheme="minorHAnsi"/>
          <w:color w:val="000000"/>
          <w:spacing w:val="-2"/>
        </w:rPr>
        <w:t>ž</w:t>
      </w:r>
      <w:r w:rsidRPr="00BA2D8C">
        <w:rPr>
          <w:rFonts w:asciiTheme="minorHAnsi" w:eastAsia="Verdana" w:hAnsiTheme="minorHAnsi" w:cstheme="minorHAnsi"/>
          <w:color w:val="000000"/>
          <w:spacing w:val="-2"/>
        </w:rPr>
        <w:t>e, da bo v primeru potreb po spremembah iz prej</w:t>
      </w:r>
      <w:r w:rsidR="0014008C" w:rsidRPr="00BA2D8C">
        <w:rPr>
          <w:rFonts w:asciiTheme="minorHAnsi" w:eastAsia="Verdana" w:hAnsiTheme="minorHAnsi" w:cstheme="minorHAnsi"/>
          <w:color w:val="000000"/>
          <w:spacing w:val="-2"/>
        </w:rPr>
        <w:t>š</w:t>
      </w:r>
      <w:r w:rsidRPr="00BA2D8C">
        <w:rPr>
          <w:rFonts w:asciiTheme="minorHAnsi" w:eastAsia="Verdana" w:hAnsiTheme="minorHAnsi" w:cstheme="minorHAnsi"/>
          <w:color w:val="000000"/>
          <w:spacing w:val="-2"/>
        </w:rPr>
        <w:t>njega stavka o tern obvestil izvajalca in ga pozval, da predlo</w:t>
      </w:r>
      <w:r w:rsidR="0014008C" w:rsidRPr="00BA2D8C">
        <w:rPr>
          <w:rFonts w:asciiTheme="minorHAnsi" w:eastAsia="Verdana" w:hAnsiTheme="minorHAnsi" w:cstheme="minorHAnsi"/>
          <w:color w:val="000000"/>
          <w:spacing w:val="-2"/>
        </w:rPr>
        <w:t>ž</w:t>
      </w:r>
      <w:r w:rsidRPr="00BA2D8C">
        <w:rPr>
          <w:rFonts w:asciiTheme="minorHAnsi" w:eastAsia="Verdana" w:hAnsiTheme="minorHAnsi" w:cstheme="minorHAnsi"/>
          <w:color w:val="000000"/>
          <w:spacing w:val="-2"/>
        </w:rPr>
        <w:t xml:space="preserve">i svojo ponudbo za projektiranje nameravanih sprememb, pri </w:t>
      </w:r>
      <w:r w:rsidR="0014008C" w:rsidRPr="00BA2D8C">
        <w:rPr>
          <w:rFonts w:asciiTheme="minorHAnsi" w:eastAsia="Verdana" w:hAnsiTheme="minorHAnsi" w:cstheme="minorHAnsi"/>
          <w:color w:val="000000"/>
          <w:spacing w:val="-2"/>
        </w:rPr>
        <w:t>č</w:t>
      </w:r>
      <w:r w:rsidRPr="00BA2D8C">
        <w:rPr>
          <w:rFonts w:asciiTheme="minorHAnsi" w:eastAsia="Verdana" w:hAnsiTheme="minorHAnsi" w:cstheme="minorHAnsi"/>
          <w:color w:val="000000"/>
          <w:spacing w:val="-2"/>
        </w:rPr>
        <w:t>emer mu za odgovor poda deset (10) dnevni rok. V primeru, da izvajalec ne poda ponudbe, da ponudba ni pravo</w:t>
      </w:r>
      <w:r w:rsidR="0014008C" w:rsidRPr="00BA2D8C">
        <w:rPr>
          <w:rFonts w:asciiTheme="minorHAnsi" w:eastAsia="Verdana" w:hAnsiTheme="minorHAnsi" w:cstheme="minorHAnsi"/>
          <w:color w:val="000000"/>
          <w:spacing w:val="-2"/>
        </w:rPr>
        <w:t>č</w:t>
      </w:r>
      <w:r w:rsidRPr="00BA2D8C">
        <w:rPr>
          <w:rFonts w:asciiTheme="minorHAnsi" w:eastAsia="Verdana" w:hAnsiTheme="minorHAnsi" w:cstheme="minorHAnsi"/>
          <w:color w:val="000000"/>
          <w:spacing w:val="-2"/>
        </w:rPr>
        <w:t>asna ali popolna ali da cenovno in vsebinsko odstopa od zahtev naro</w:t>
      </w:r>
      <w:r w:rsidR="0014008C" w:rsidRPr="00BA2D8C">
        <w:rPr>
          <w:rFonts w:asciiTheme="minorHAnsi" w:eastAsia="Verdana" w:hAnsiTheme="minorHAnsi" w:cstheme="minorHAnsi"/>
          <w:color w:val="000000"/>
          <w:spacing w:val="-2"/>
        </w:rPr>
        <w:t>č</w:t>
      </w:r>
      <w:r w:rsidRPr="00BA2D8C">
        <w:rPr>
          <w:rFonts w:asciiTheme="minorHAnsi" w:eastAsia="Verdana" w:hAnsiTheme="minorHAnsi" w:cstheme="minorHAnsi"/>
          <w:color w:val="000000"/>
          <w:spacing w:val="-2"/>
        </w:rPr>
        <w:t>nika, naro</w:t>
      </w:r>
      <w:r w:rsidR="0014008C" w:rsidRPr="00BA2D8C">
        <w:rPr>
          <w:rFonts w:asciiTheme="minorHAnsi" w:eastAsia="Verdana" w:hAnsiTheme="minorHAnsi" w:cstheme="minorHAnsi"/>
          <w:color w:val="000000"/>
          <w:spacing w:val="-2"/>
        </w:rPr>
        <w:t>č</w:t>
      </w:r>
      <w:r w:rsidRPr="00BA2D8C">
        <w:rPr>
          <w:rFonts w:asciiTheme="minorHAnsi" w:eastAsia="Verdana" w:hAnsiTheme="minorHAnsi" w:cstheme="minorHAnsi"/>
          <w:color w:val="000000"/>
          <w:spacing w:val="-2"/>
        </w:rPr>
        <w:t>nik lahko zavrne sodelovanje in ponudbo pridobi s strani drugega ponudnika.</w:t>
      </w:r>
    </w:p>
    <w:p w:rsidR="00CE5034" w:rsidRPr="00BA2D8C" w:rsidRDefault="00166CE8" w:rsidP="00BA2D8C">
      <w:pPr>
        <w:tabs>
          <w:tab w:val="left" w:pos="792"/>
        </w:tabs>
        <w:spacing w:before="113" w:line="244"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Izvajalec lahko zadr</w:t>
      </w:r>
      <w:r w:rsidR="0014008C" w:rsidRPr="00BA2D8C">
        <w:rPr>
          <w:rFonts w:asciiTheme="minorHAnsi" w:eastAsia="Verdana" w:hAnsiTheme="minorHAnsi" w:cstheme="minorHAnsi"/>
          <w:color w:val="000000"/>
        </w:rPr>
        <w:t>ži</w:t>
      </w:r>
      <w:r w:rsidRPr="00BA2D8C">
        <w:rPr>
          <w:rFonts w:asciiTheme="minorHAnsi" w:eastAsia="Verdana" w:hAnsiTheme="minorHAnsi" w:cstheme="minorHAnsi"/>
          <w:color w:val="000000"/>
        </w:rPr>
        <w:t xml:space="preserve"> kopijo projektne in druge dokumentacije kot referen</w:t>
      </w:r>
      <w:r w:rsidR="0014008C"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no gradivo. Naro</w:t>
      </w:r>
      <w:r w:rsidR="0014008C"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nik ne sme razmno</w:t>
      </w:r>
      <w:r w:rsidR="0014008C" w:rsidRPr="00BA2D8C">
        <w:rPr>
          <w:rFonts w:asciiTheme="minorHAnsi" w:eastAsia="Verdana" w:hAnsiTheme="minorHAnsi" w:cstheme="minorHAnsi"/>
          <w:color w:val="000000"/>
        </w:rPr>
        <w:t>ž</w:t>
      </w:r>
      <w:r w:rsidRPr="00BA2D8C">
        <w:rPr>
          <w:rFonts w:asciiTheme="minorHAnsi" w:eastAsia="Verdana" w:hAnsiTheme="minorHAnsi" w:cstheme="minorHAnsi"/>
          <w:color w:val="000000"/>
        </w:rPr>
        <w:t>evati ali spreminjati prevzete projektne dokumentacije brez pisnega soglasja izvajalca izven okvira tega projekta.</w:t>
      </w:r>
    </w:p>
    <w:p w:rsidR="00BA2D8C" w:rsidRPr="00BA2D8C" w:rsidRDefault="00BA2D8C">
      <w:pPr>
        <w:jc w:val="left"/>
        <w:rPr>
          <w:rFonts w:eastAsia="Verdana"/>
          <w:b/>
          <w:bCs/>
          <w:kern w:val="32"/>
          <w:sz w:val="24"/>
          <w:szCs w:val="32"/>
        </w:rPr>
      </w:pPr>
      <w:r w:rsidRPr="00BA2D8C">
        <w:rPr>
          <w:rFonts w:eastAsia="Verdana"/>
        </w:rPr>
        <w:br w:type="page"/>
      </w:r>
    </w:p>
    <w:p w:rsidR="00CE5034" w:rsidRPr="00BA2D8C" w:rsidRDefault="00CE5034" w:rsidP="00BA2D8C">
      <w:pPr>
        <w:jc w:val="left"/>
        <w:rPr>
          <w:rFonts w:eastAsia="Verdana"/>
          <w:b/>
          <w:bCs/>
          <w:kern w:val="32"/>
          <w:sz w:val="24"/>
          <w:szCs w:val="32"/>
        </w:rPr>
        <w:sectPr w:rsidR="00CE5034" w:rsidRPr="00BA2D8C">
          <w:type w:val="continuous"/>
          <w:pgSz w:w="11904" w:h="16829"/>
          <w:pgMar w:top="780" w:right="963" w:bottom="673" w:left="1175" w:header="720" w:footer="720" w:gutter="0"/>
          <w:cols w:space="708"/>
        </w:sectPr>
      </w:pPr>
    </w:p>
    <w:p w:rsidR="00BA2D8C" w:rsidRPr="00BA2D8C" w:rsidRDefault="00BA2D8C" w:rsidP="00BA2D8C">
      <w:pPr>
        <w:pStyle w:val="Naslov1"/>
      </w:pPr>
      <w:bookmarkStart w:id="14" w:name="_Toc47698075"/>
      <w:r w:rsidRPr="00BA2D8C">
        <w:rPr>
          <w:rFonts w:eastAsia="Verdana"/>
        </w:rPr>
        <w:lastRenderedPageBreak/>
        <w:t>POOBLA</w:t>
      </w:r>
      <w:r w:rsidRPr="00BA2D8C">
        <w:t>SC</w:t>
      </w:r>
      <w:r w:rsidRPr="00BA2D8C">
        <w:rPr>
          <w:rFonts w:eastAsia="Verdana"/>
        </w:rPr>
        <w:t>ENI PREDSTAVNIKI POGODBENIH STRANK</w:t>
      </w:r>
      <w:bookmarkEnd w:id="14"/>
    </w:p>
    <w:p w:rsidR="00BA2D8C" w:rsidRPr="00BA2D8C" w:rsidRDefault="00BA2D8C" w:rsidP="00457234">
      <w:pPr>
        <w:pStyle w:val="Odstavekseznama"/>
        <w:numPr>
          <w:ilvl w:val="0"/>
          <w:numId w:val="1"/>
        </w:numPr>
        <w:jc w:val="center"/>
        <w:rPr>
          <w:rFonts w:asciiTheme="minorHAnsi" w:hAnsiTheme="minorHAnsi" w:cstheme="minorHAnsi"/>
          <w:b/>
        </w:rPr>
      </w:pPr>
      <w:r w:rsidRPr="00BA2D8C">
        <w:rPr>
          <w:rFonts w:asciiTheme="minorHAnsi" w:hAnsiTheme="minorHAnsi" w:cstheme="minorHAnsi"/>
          <w:b/>
        </w:rPr>
        <w:t>člen</w:t>
      </w:r>
    </w:p>
    <w:p w:rsidR="00BA2D8C" w:rsidRPr="00BA2D8C" w:rsidRDefault="00BA2D8C" w:rsidP="00BA2D8C">
      <w:pPr>
        <w:spacing w:before="145" w:after="76" w:line="244" w:lineRule="exact"/>
        <w:ind w:right="72"/>
        <w:jc w:val="center"/>
        <w:textAlignment w:val="baseline"/>
        <w:rPr>
          <w:rFonts w:asciiTheme="minorHAnsi" w:eastAsia="Verdana" w:hAnsiTheme="minorHAnsi" w:cstheme="minorHAnsi"/>
          <w:color w:val="000000"/>
        </w:rPr>
      </w:pPr>
    </w:p>
    <w:tbl>
      <w:tblPr>
        <w:tblStyle w:val="Tabelamrea"/>
        <w:tblW w:w="0" w:type="auto"/>
        <w:tblInd w:w="38" w:type="dxa"/>
        <w:tblLook w:val="04A0" w:firstRow="1" w:lastRow="0" w:firstColumn="1" w:lastColumn="0" w:noHBand="0" w:noVBand="1"/>
      </w:tblPr>
      <w:tblGrid>
        <w:gridCol w:w="1607"/>
        <w:gridCol w:w="3683"/>
        <w:gridCol w:w="3732"/>
      </w:tblGrid>
      <w:tr w:rsidR="00BA2D8C" w:rsidRPr="00BA2D8C" w:rsidTr="0056766F">
        <w:tc>
          <w:tcPr>
            <w:tcW w:w="1630" w:type="dxa"/>
            <w:vMerge w:val="restart"/>
          </w:tcPr>
          <w:p w:rsidR="00BA2D8C" w:rsidRPr="00BA2D8C" w:rsidRDefault="00BA2D8C" w:rsidP="0056766F">
            <w:pPr>
              <w:spacing w:before="145" w:after="76" w:line="244" w:lineRule="exact"/>
              <w:ind w:right="72"/>
              <w:jc w:val="center"/>
              <w:textAlignment w:val="baseline"/>
              <w:rPr>
                <w:rFonts w:asciiTheme="minorHAnsi" w:eastAsia="Verdana" w:hAnsiTheme="minorHAnsi" w:cstheme="minorHAnsi"/>
                <w:color w:val="000000"/>
              </w:rPr>
            </w:pPr>
          </w:p>
          <w:p w:rsidR="00BA2D8C" w:rsidRPr="00BA2D8C" w:rsidRDefault="00BA2D8C" w:rsidP="0056766F">
            <w:pPr>
              <w:spacing w:before="145" w:after="76" w:line="244" w:lineRule="exact"/>
              <w:ind w:right="72"/>
              <w:jc w:val="center"/>
              <w:textAlignment w:val="baseline"/>
              <w:rPr>
                <w:rFonts w:asciiTheme="minorHAnsi" w:eastAsia="Verdana" w:hAnsiTheme="minorHAnsi" w:cstheme="minorHAnsi"/>
                <w:color w:val="000000"/>
              </w:rPr>
            </w:pPr>
          </w:p>
          <w:p w:rsidR="00BA2D8C" w:rsidRPr="00BA2D8C" w:rsidRDefault="00BA2D8C" w:rsidP="0056766F">
            <w:pPr>
              <w:spacing w:before="145" w:after="76" w:line="244" w:lineRule="exact"/>
              <w:ind w:right="72"/>
              <w:jc w:val="center"/>
              <w:textAlignment w:val="baseline"/>
              <w:rPr>
                <w:rFonts w:asciiTheme="minorHAnsi" w:eastAsia="Verdana" w:hAnsiTheme="minorHAnsi" w:cstheme="minorHAnsi"/>
                <w:color w:val="000000"/>
              </w:rPr>
            </w:pPr>
          </w:p>
          <w:p w:rsidR="00BA2D8C" w:rsidRPr="00BA2D8C" w:rsidRDefault="00BA2D8C" w:rsidP="0056766F">
            <w:pPr>
              <w:spacing w:before="145" w:after="76" w:line="244" w:lineRule="exact"/>
              <w:ind w:right="72"/>
              <w:jc w:val="center"/>
              <w:textAlignment w:val="baseline"/>
              <w:rPr>
                <w:rFonts w:asciiTheme="minorHAnsi" w:eastAsia="Verdana" w:hAnsiTheme="minorHAnsi" w:cstheme="minorHAnsi"/>
                <w:color w:val="000000"/>
              </w:rPr>
            </w:pPr>
          </w:p>
          <w:p w:rsidR="00BA2D8C" w:rsidRPr="00BA2D8C" w:rsidRDefault="00BA2D8C" w:rsidP="0056766F">
            <w:pPr>
              <w:spacing w:before="145" w:after="76" w:line="244"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Pooblaščeni predstavnik</w:t>
            </w:r>
          </w:p>
          <w:p w:rsidR="00BA2D8C" w:rsidRPr="00BA2D8C" w:rsidRDefault="00BA2D8C" w:rsidP="0056766F">
            <w:pPr>
              <w:rPr>
                <w:rFonts w:asciiTheme="minorHAnsi" w:eastAsia="Verdana" w:hAnsiTheme="minorHAnsi" w:cstheme="minorHAnsi"/>
              </w:rPr>
            </w:pPr>
          </w:p>
          <w:p w:rsidR="00BA2D8C" w:rsidRPr="00BA2D8C" w:rsidRDefault="00BA2D8C" w:rsidP="0056766F">
            <w:pPr>
              <w:rPr>
                <w:rFonts w:asciiTheme="minorHAnsi" w:eastAsia="Verdana" w:hAnsiTheme="minorHAnsi" w:cstheme="minorHAnsi"/>
              </w:rPr>
            </w:pPr>
          </w:p>
        </w:tc>
        <w:tc>
          <w:tcPr>
            <w:tcW w:w="4110" w:type="dxa"/>
          </w:tcPr>
          <w:p w:rsidR="00BA2D8C" w:rsidRPr="00BA2D8C" w:rsidRDefault="00BA2D8C" w:rsidP="0056766F">
            <w:pPr>
              <w:spacing w:before="145" w:after="76" w:line="244" w:lineRule="exact"/>
              <w:ind w:right="72"/>
              <w:jc w:val="center"/>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Odgovorni pooblaščeni predstavnik naročnika za dela po tej pogodbi je</w:t>
            </w:r>
          </w:p>
        </w:tc>
        <w:tc>
          <w:tcPr>
            <w:tcW w:w="4166" w:type="dxa"/>
          </w:tcPr>
          <w:p w:rsidR="00BA2D8C" w:rsidRPr="00BA2D8C" w:rsidRDefault="00BA2D8C" w:rsidP="0056766F">
            <w:pPr>
              <w:spacing w:before="145" w:after="76" w:line="244" w:lineRule="exact"/>
              <w:ind w:right="72"/>
              <w:jc w:val="center"/>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Odgovorni predstavnik izvajalca za dela po tej pogodbi, ki je pooblaščen, da zastopa izvajalca v vseh vprašanjih, ki se nanašajo na to pogodbo</w:t>
            </w:r>
          </w:p>
        </w:tc>
      </w:tr>
      <w:tr w:rsidR="00BA2D8C" w:rsidRPr="00BA2D8C" w:rsidTr="0056766F">
        <w:tc>
          <w:tcPr>
            <w:tcW w:w="1630" w:type="dxa"/>
            <w:vMerge/>
          </w:tcPr>
          <w:p w:rsidR="00BA2D8C" w:rsidRPr="00BA2D8C" w:rsidRDefault="00BA2D8C" w:rsidP="0056766F">
            <w:pPr>
              <w:spacing w:before="145" w:after="76" w:line="244" w:lineRule="exact"/>
              <w:ind w:right="72"/>
              <w:jc w:val="center"/>
              <w:textAlignment w:val="baseline"/>
              <w:rPr>
                <w:rFonts w:asciiTheme="minorHAnsi" w:eastAsia="Verdana" w:hAnsiTheme="minorHAnsi" w:cstheme="minorHAnsi"/>
                <w:color w:val="000000"/>
              </w:rPr>
            </w:pPr>
          </w:p>
        </w:tc>
        <w:tc>
          <w:tcPr>
            <w:tcW w:w="4110" w:type="dxa"/>
          </w:tcPr>
          <w:p w:rsidR="00BA2D8C" w:rsidRPr="00BA2D8C" w:rsidRDefault="00BA2D8C" w:rsidP="0056766F">
            <w:pPr>
              <w:spacing w:before="145" w:after="76" w:line="244" w:lineRule="exact"/>
              <w:ind w:right="72"/>
              <w:jc w:val="center"/>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XX</w:t>
            </w:r>
          </w:p>
        </w:tc>
        <w:tc>
          <w:tcPr>
            <w:tcW w:w="4166" w:type="dxa"/>
          </w:tcPr>
          <w:p w:rsidR="00BA2D8C" w:rsidRPr="00BA2D8C" w:rsidRDefault="00BA2D8C" w:rsidP="0056766F">
            <w:pPr>
              <w:spacing w:before="145" w:after="76" w:line="244" w:lineRule="exact"/>
              <w:ind w:right="72"/>
              <w:jc w:val="center"/>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XX</w:t>
            </w:r>
          </w:p>
        </w:tc>
      </w:tr>
      <w:tr w:rsidR="00BA2D8C" w:rsidRPr="00BA2D8C" w:rsidTr="0056766F">
        <w:tc>
          <w:tcPr>
            <w:tcW w:w="1630" w:type="dxa"/>
            <w:vMerge/>
          </w:tcPr>
          <w:p w:rsidR="00BA2D8C" w:rsidRPr="00BA2D8C" w:rsidRDefault="00BA2D8C" w:rsidP="0056766F">
            <w:pPr>
              <w:spacing w:before="145" w:after="76" w:line="244" w:lineRule="exact"/>
              <w:ind w:right="72"/>
              <w:jc w:val="center"/>
              <w:textAlignment w:val="baseline"/>
              <w:rPr>
                <w:rFonts w:asciiTheme="minorHAnsi" w:eastAsia="Verdana" w:hAnsiTheme="minorHAnsi" w:cstheme="minorHAnsi"/>
                <w:color w:val="000000"/>
              </w:rPr>
            </w:pPr>
          </w:p>
        </w:tc>
        <w:tc>
          <w:tcPr>
            <w:tcW w:w="8276" w:type="dxa"/>
            <w:gridSpan w:val="2"/>
          </w:tcPr>
          <w:p w:rsidR="00BA2D8C" w:rsidRPr="00BA2D8C" w:rsidRDefault="00BA2D8C" w:rsidP="0056766F">
            <w:pPr>
              <w:tabs>
                <w:tab w:val="left" w:pos="1440"/>
                <w:tab w:val="left" w:pos="2664"/>
                <w:tab w:val="left" w:pos="3744"/>
                <w:tab w:val="left" w:pos="4104"/>
                <w:tab w:val="right" w:pos="7272"/>
              </w:tabs>
              <w:spacing w:before="68" w:line="244" w:lineRule="exact"/>
              <w:ind w:left="72" w:right="88"/>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 xml:space="preserve">Predstavnik naročnika sodeluje s pooblaščenim predstavnikom </w:t>
            </w:r>
            <w:r w:rsidRPr="00BA2D8C">
              <w:rPr>
                <w:rFonts w:asciiTheme="minorHAnsi" w:eastAsia="Verdana" w:hAnsiTheme="minorHAnsi" w:cstheme="minorHAnsi"/>
                <w:color w:val="000000"/>
                <w:spacing w:val="-3"/>
              </w:rPr>
              <w:t>projektanta ves čas trajanja pogodbe in mu nudi vse potrebne podatke, ki jih je naročnik dolžan dati na podlagi obveznost iz to pogodbe.</w:t>
            </w:r>
          </w:p>
          <w:p w:rsidR="00BA2D8C" w:rsidRPr="00BA2D8C" w:rsidRDefault="00BA2D8C" w:rsidP="0056766F">
            <w:pPr>
              <w:spacing w:before="7" w:line="244" w:lineRule="exact"/>
              <w:ind w:left="72"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Predstavnik izvajalca je dolžan ves čas trajanja pogodbe neposredno in tvorno sodelovati s pooblaščenim predstavnikom naročnika.</w:t>
            </w:r>
          </w:p>
          <w:p w:rsidR="00BA2D8C" w:rsidRPr="00BA2D8C" w:rsidRDefault="00BA2D8C" w:rsidP="0056766F">
            <w:pPr>
              <w:spacing w:before="7" w:line="244" w:lineRule="exact"/>
              <w:ind w:left="72"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Pogodbeni stranki sta dolžni obvestiti nasprotno stranko o zamenjavi predstavnikov v roku treh dni po zamenjavi.</w:t>
            </w:r>
          </w:p>
          <w:p w:rsidR="00BA2D8C" w:rsidRPr="00BA2D8C" w:rsidRDefault="00BA2D8C" w:rsidP="0056766F">
            <w:pPr>
              <w:spacing w:before="7" w:line="244" w:lineRule="exact"/>
              <w:ind w:left="72"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Vsa obvestila strank in ostale pomembne komunikacije morajo biti poslane nasprotni stranki po pošti ali e-pošti. Pomembne komunikacije so tiste, ki zadevajo določbe te pogodbe, potek gradnje, storitev in dobav, projektno dokumentacijo ter spremembe teh, situacije, prevzeme in potrjevanja, plačila, naročila, odredbe, opomine in pritožbe. Komunikacije, ki imajo za posledico spremembo gradnje, pogodbene cene ali pogodbenega roka kot tudi vsi dokumenti, ki so podlaga za plačilo ali zavrnitev, se pošiljajo pisno (priporočeno). Operativne komunikacije brez zgoraj naštetih učinkov lahko potekajo preko telefona. Vsa pisanja in elektronska pošta mora biti naslovljena na pristojne kontaktne osebe v skladu s to pogodbo.</w:t>
            </w:r>
          </w:p>
          <w:p w:rsidR="00BA2D8C" w:rsidRPr="00BA2D8C" w:rsidRDefault="00BA2D8C" w:rsidP="0056766F">
            <w:pPr>
              <w:spacing w:before="7" w:line="244" w:lineRule="exact"/>
              <w:ind w:right="72"/>
              <w:textAlignment w:val="baseline"/>
              <w:rPr>
                <w:rFonts w:asciiTheme="minorHAnsi" w:eastAsia="Verdana" w:hAnsiTheme="minorHAnsi" w:cstheme="minorHAnsi"/>
                <w:color w:val="000000"/>
                <w:spacing w:val="-3"/>
              </w:rPr>
            </w:pPr>
          </w:p>
        </w:tc>
      </w:tr>
    </w:tbl>
    <w:p w:rsidR="00BA2D8C" w:rsidRPr="00BA2D8C" w:rsidRDefault="00BA2D8C" w:rsidP="00BA2D8C">
      <w:pPr>
        <w:rPr>
          <w:rFonts w:asciiTheme="minorHAnsi" w:hAnsiTheme="minorHAnsi" w:cstheme="minorHAnsi"/>
        </w:rPr>
      </w:pPr>
    </w:p>
    <w:p w:rsidR="00BA2D8C" w:rsidRPr="00BA2D8C" w:rsidRDefault="00BA2D8C" w:rsidP="00457234">
      <w:pPr>
        <w:pStyle w:val="Odstavekseznama"/>
        <w:numPr>
          <w:ilvl w:val="0"/>
          <w:numId w:val="1"/>
        </w:numPr>
        <w:jc w:val="center"/>
        <w:rPr>
          <w:rFonts w:asciiTheme="minorHAnsi" w:hAnsiTheme="minorHAnsi" w:cstheme="minorHAnsi"/>
          <w:b/>
        </w:rPr>
      </w:pPr>
      <w:r w:rsidRPr="00BA2D8C">
        <w:rPr>
          <w:rFonts w:asciiTheme="minorHAnsi" w:hAnsiTheme="minorHAnsi" w:cstheme="minorHAnsi"/>
          <w:b/>
        </w:rPr>
        <w:t>člen</w:t>
      </w:r>
    </w:p>
    <w:tbl>
      <w:tblPr>
        <w:tblStyle w:val="Tabelamrea"/>
        <w:tblW w:w="0" w:type="auto"/>
        <w:tblInd w:w="38" w:type="dxa"/>
        <w:tblLook w:val="04A0" w:firstRow="1" w:lastRow="0" w:firstColumn="1" w:lastColumn="0" w:noHBand="0" w:noVBand="1"/>
      </w:tblPr>
      <w:tblGrid>
        <w:gridCol w:w="4585"/>
        <w:gridCol w:w="4437"/>
      </w:tblGrid>
      <w:tr w:rsidR="00BA2D8C" w:rsidRPr="00BA2D8C" w:rsidTr="00BA2D8C">
        <w:tc>
          <w:tcPr>
            <w:tcW w:w="4679" w:type="dxa"/>
          </w:tcPr>
          <w:p w:rsidR="00BA2D8C" w:rsidRPr="00BA2D8C" w:rsidRDefault="00BA2D8C" w:rsidP="0056766F">
            <w:pPr>
              <w:rPr>
                <w:rFonts w:asciiTheme="minorHAnsi" w:hAnsiTheme="minorHAnsi" w:cstheme="minorHAnsi"/>
              </w:rPr>
            </w:pPr>
            <w:r w:rsidRPr="00BA2D8C">
              <w:rPr>
                <w:rFonts w:asciiTheme="minorHAnsi" w:hAnsiTheme="minorHAnsi" w:cstheme="minorHAnsi"/>
              </w:rPr>
              <w:t>Vodja projekta</w:t>
            </w:r>
          </w:p>
        </w:tc>
        <w:tc>
          <w:tcPr>
            <w:tcW w:w="4569" w:type="dxa"/>
          </w:tcPr>
          <w:p w:rsidR="00BA2D8C" w:rsidRPr="00BA2D8C" w:rsidRDefault="00BA2D8C" w:rsidP="0056766F">
            <w:pPr>
              <w:rPr>
                <w:rFonts w:asciiTheme="minorHAnsi" w:hAnsiTheme="minorHAnsi" w:cstheme="minorHAnsi"/>
              </w:rPr>
            </w:pPr>
          </w:p>
        </w:tc>
      </w:tr>
      <w:tr w:rsidR="00BA2D8C" w:rsidRPr="00BA2D8C" w:rsidTr="00BA2D8C">
        <w:tc>
          <w:tcPr>
            <w:tcW w:w="4679" w:type="dxa"/>
          </w:tcPr>
          <w:p w:rsidR="00BA2D8C" w:rsidRPr="00BA2D8C" w:rsidRDefault="00BA2D8C" w:rsidP="0056766F">
            <w:pPr>
              <w:rPr>
                <w:rFonts w:asciiTheme="minorHAnsi" w:hAnsiTheme="minorHAnsi" w:cstheme="minorHAnsi"/>
              </w:rPr>
            </w:pPr>
            <w:r w:rsidRPr="00BA2D8C">
              <w:rPr>
                <w:rFonts w:asciiTheme="minorHAnsi" w:hAnsiTheme="minorHAnsi" w:cstheme="minorHAnsi"/>
              </w:rPr>
              <w:t>Pooblaščeni arhitekt</w:t>
            </w:r>
          </w:p>
        </w:tc>
        <w:tc>
          <w:tcPr>
            <w:tcW w:w="4569" w:type="dxa"/>
          </w:tcPr>
          <w:p w:rsidR="00BA2D8C" w:rsidRPr="00BA2D8C" w:rsidRDefault="00BA2D8C" w:rsidP="0056766F">
            <w:pPr>
              <w:rPr>
                <w:rFonts w:asciiTheme="minorHAnsi" w:hAnsiTheme="minorHAnsi" w:cstheme="minorHAnsi"/>
              </w:rPr>
            </w:pPr>
          </w:p>
        </w:tc>
      </w:tr>
      <w:tr w:rsidR="00BA2D8C" w:rsidRPr="00BA2D8C" w:rsidTr="00BA2D8C">
        <w:tc>
          <w:tcPr>
            <w:tcW w:w="4679" w:type="dxa"/>
          </w:tcPr>
          <w:p w:rsidR="00BA2D8C" w:rsidRPr="00BA2D8C" w:rsidRDefault="00BA2D8C" w:rsidP="0056766F">
            <w:pPr>
              <w:rPr>
                <w:rFonts w:asciiTheme="minorHAnsi" w:hAnsiTheme="minorHAnsi" w:cstheme="minorHAnsi"/>
              </w:rPr>
            </w:pPr>
            <w:r w:rsidRPr="00BA2D8C">
              <w:rPr>
                <w:rFonts w:asciiTheme="minorHAnsi" w:hAnsiTheme="minorHAnsi" w:cstheme="minorHAnsi"/>
              </w:rPr>
              <w:t>Pooblaščeni inženir s področja gradbeništva</w:t>
            </w:r>
          </w:p>
        </w:tc>
        <w:tc>
          <w:tcPr>
            <w:tcW w:w="4569" w:type="dxa"/>
          </w:tcPr>
          <w:p w:rsidR="00BA2D8C" w:rsidRPr="00BA2D8C" w:rsidRDefault="00BA2D8C" w:rsidP="0056766F">
            <w:pPr>
              <w:rPr>
                <w:rFonts w:asciiTheme="minorHAnsi" w:hAnsiTheme="minorHAnsi" w:cstheme="minorHAnsi"/>
              </w:rPr>
            </w:pPr>
          </w:p>
        </w:tc>
      </w:tr>
      <w:tr w:rsidR="00BA2D8C" w:rsidRPr="00BA2D8C" w:rsidTr="00BA2D8C">
        <w:tc>
          <w:tcPr>
            <w:tcW w:w="4679" w:type="dxa"/>
          </w:tcPr>
          <w:p w:rsidR="00BA2D8C" w:rsidRPr="00BA2D8C" w:rsidRDefault="00BA2D8C" w:rsidP="0056766F">
            <w:pPr>
              <w:rPr>
                <w:rFonts w:asciiTheme="minorHAnsi" w:hAnsiTheme="minorHAnsi" w:cstheme="minorHAnsi"/>
              </w:rPr>
            </w:pPr>
            <w:r w:rsidRPr="00BA2D8C">
              <w:rPr>
                <w:rFonts w:asciiTheme="minorHAnsi" w:hAnsiTheme="minorHAnsi" w:cstheme="minorHAnsi"/>
              </w:rPr>
              <w:t>Pooblaščeni inženir s področja strojništva</w:t>
            </w:r>
          </w:p>
        </w:tc>
        <w:tc>
          <w:tcPr>
            <w:tcW w:w="4569" w:type="dxa"/>
          </w:tcPr>
          <w:p w:rsidR="00BA2D8C" w:rsidRPr="00BA2D8C" w:rsidRDefault="00BA2D8C" w:rsidP="0056766F">
            <w:pPr>
              <w:rPr>
                <w:rFonts w:asciiTheme="minorHAnsi" w:hAnsiTheme="minorHAnsi" w:cstheme="minorHAnsi"/>
              </w:rPr>
            </w:pPr>
          </w:p>
        </w:tc>
      </w:tr>
      <w:tr w:rsidR="00BA2D8C" w:rsidRPr="00BA2D8C" w:rsidTr="00BA2D8C">
        <w:tc>
          <w:tcPr>
            <w:tcW w:w="4679" w:type="dxa"/>
          </w:tcPr>
          <w:p w:rsidR="00BA2D8C" w:rsidRPr="00BA2D8C" w:rsidRDefault="00BA2D8C" w:rsidP="0056766F">
            <w:pPr>
              <w:rPr>
                <w:rFonts w:asciiTheme="minorHAnsi" w:hAnsiTheme="minorHAnsi" w:cstheme="minorHAnsi"/>
              </w:rPr>
            </w:pPr>
            <w:r w:rsidRPr="00BA2D8C">
              <w:rPr>
                <w:rFonts w:asciiTheme="minorHAnsi" w:hAnsiTheme="minorHAnsi" w:cstheme="minorHAnsi"/>
              </w:rPr>
              <w:t>Pooblaščeni inženir s področja elektrotehnike</w:t>
            </w:r>
          </w:p>
        </w:tc>
        <w:tc>
          <w:tcPr>
            <w:tcW w:w="4569" w:type="dxa"/>
          </w:tcPr>
          <w:p w:rsidR="00BA2D8C" w:rsidRPr="00BA2D8C" w:rsidRDefault="00BA2D8C" w:rsidP="0056766F">
            <w:pPr>
              <w:rPr>
                <w:rFonts w:asciiTheme="minorHAnsi" w:hAnsiTheme="minorHAnsi" w:cstheme="minorHAnsi"/>
              </w:rPr>
            </w:pPr>
          </w:p>
        </w:tc>
      </w:tr>
      <w:tr w:rsidR="00BA2D8C" w:rsidRPr="00BA2D8C" w:rsidTr="00BA2D8C">
        <w:tc>
          <w:tcPr>
            <w:tcW w:w="4679" w:type="dxa"/>
          </w:tcPr>
          <w:p w:rsidR="00BA2D8C" w:rsidRPr="00BA2D8C" w:rsidRDefault="00BA2D8C" w:rsidP="0056766F">
            <w:pPr>
              <w:rPr>
                <w:rFonts w:asciiTheme="minorHAnsi" w:hAnsiTheme="minorHAnsi" w:cstheme="minorHAnsi"/>
              </w:rPr>
            </w:pPr>
            <w:r w:rsidRPr="00BA2D8C">
              <w:rPr>
                <w:rFonts w:asciiTheme="minorHAnsi" w:hAnsiTheme="minorHAnsi" w:cstheme="minorHAnsi"/>
              </w:rPr>
              <w:t>Izdelovalec popisov</w:t>
            </w:r>
          </w:p>
        </w:tc>
        <w:tc>
          <w:tcPr>
            <w:tcW w:w="4569" w:type="dxa"/>
          </w:tcPr>
          <w:p w:rsidR="00BA2D8C" w:rsidRPr="00BA2D8C" w:rsidRDefault="00BA2D8C" w:rsidP="0056766F">
            <w:pPr>
              <w:rPr>
                <w:rFonts w:asciiTheme="minorHAnsi" w:hAnsiTheme="minorHAnsi" w:cstheme="minorHAnsi"/>
              </w:rPr>
            </w:pPr>
          </w:p>
        </w:tc>
      </w:tr>
    </w:tbl>
    <w:p w:rsidR="00CE5034" w:rsidRPr="00BA2D8C" w:rsidRDefault="00CE5034" w:rsidP="00302526">
      <w:pPr>
        <w:tabs>
          <w:tab w:val="left" w:pos="720"/>
        </w:tabs>
        <w:spacing w:before="504" w:line="243" w:lineRule="exact"/>
        <w:ind w:right="72"/>
        <w:textAlignment w:val="baseline"/>
        <w:rPr>
          <w:rFonts w:asciiTheme="minorHAnsi" w:eastAsia="Verdana" w:hAnsiTheme="minorHAnsi" w:cstheme="minorHAnsi"/>
          <w:color w:val="000000"/>
          <w:lang w:eastAsia="en-US"/>
        </w:rPr>
      </w:pPr>
      <w:r w:rsidRPr="00BA2D8C">
        <w:rPr>
          <w:rFonts w:asciiTheme="minorHAnsi" w:eastAsia="Verdana" w:hAnsiTheme="minorHAnsi" w:cstheme="minorHAnsi"/>
          <w:color w:val="000000"/>
        </w:rPr>
        <w:t>Vodja projekta (VP) vodi izdelavo projektne dokumentacije v smislu koordinacije med izdelovalci posameznih delov dokumentacije, ter je odgovoren za kontrolo kakovosti in medsebojne usklajenosti projektne dokumentacije. Vodja projekta po tej pogodbi je zadol</w:t>
      </w:r>
      <w:r w:rsidR="00302526" w:rsidRPr="00BA2D8C">
        <w:rPr>
          <w:rFonts w:asciiTheme="minorHAnsi" w:eastAsia="Verdana" w:hAnsiTheme="minorHAnsi" w:cstheme="minorHAnsi"/>
          <w:color w:val="000000"/>
        </w:rPr>
        <w:t>ž</w:t>
      </w:r>
      <w:r w:rsidRPr="00BA2D8C">
        <w:rPr>
          <w:rFonts w:asciiTheme="minorHAnsi" w:eastAsia="Verdana" w:hAnsiTheme="minorHAnsi" w:cstheme="minorHAnsi"/>
          <w:color w:val="000000"/>
        </w:rPr>
        <w:t>en tudi za koordinacijo in usklajevanje projektov s projektno dokumentacijo javne energetske, komunalne in prometne infrastrukture.</w:t>
      </w:r>
    </w:p>
    <w:p w:rsidR="00CE5034" w:rsidRPr="00BA2D8C" w:rsidRDefault="00CE5034" w:rsidP="00302526">
      <w:pPr>
        <w:tabs>
          <w:tab w:val="left" w:pos="720"/>
        </w:tabs>
        <w:spacing w:before="124" w:line="242"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Poobla</w:t>
      </w:r>
      <w:r w:rsidR="00302526" w:rsidRPr="00BA2D8C">
        <w:rPr>
          <w:rFonts w:asciiTheme="minorHAnsi" w:eastAsia="Verdana" w:hAnsiTheme="minorHAnsi" w:cstheme="minorHAnsi"/>
          <w:color w:val="000000"/>
        </w:rPr>
        <w:t>šč</w:t>
      </w:r>
      <w:r w:rsidRPr="00BA2D8C">
        <w:rPr>
          <w:rFonts w:asciiTheme="minorHAnsi" w:eastAsia="Verdana" w:hAnsiTheme="minorHAnsi" w:cstheme="minorHAnsi"/>
          <w:color w:val="000000"/>
        </w:rPr>
        <w:t>eni arhitekt oz. in</w:t>
      </w:r>
      <w:r w:rsidR="00302526" w:rsidRPr="00BA2D8C">
        <w:rPr>
          <w:rFonts w:asciiTheme="minorHAnsi" w:eastAsia="Verdana" w:hAnsiTheme="minorHAnsi" w:cstheme="minorHAnsi"/>
          <w:color w:val="000000"/>
        </w:rPr>
        <w:t>ž</w:t>
      </w:r>
      <w:r w:rsidRPr="00BA2D8C">
        <w:rPr>
          <w:rFonts w:asciiTheme="minorHAnsi" w:eastAsia="Verdana" w:hAnsiTheme="minorHAnsi" w:cstheme="minorHAnsi"/>
          <w:color w:val="000000"/>
        </w:rPr>
        <w:t>enir posameznega na</w:t>
      </w:r>
      <w:r w:rsidR="00302526" w:rsidRPr="00BA2D8C">
        <w:rPr>
          <w:rFonts w:asciiTheme="minorHAnsi" w:eastAsia="Verdana" w:hAnsiTheme="minorHAnsi" w:cstheme="minorHAnsi"/>
          <w:color w:val="000000"/>
        </w:rPr>
        <w:t>čr</w:t>
      </w:r>
      <w:r w:rsidRPr="00BA2D8C">
        <w:rPr>
          <w:rFonts w:asciiTheme="minorHAnsi" w:eastAsia="Verdana" w:hAnsiTheme="minorHAnsi" w:cstheme="minorHAnsi"/>
          <w:color w:val="000000"/>
        </w:rPr>
        <w:t>ta je odgovoren za strokovne re</w:t>
      </w:r>
      <w:r w:rsidR="00302526"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itve (tudi za tiste, ki jih je sprejel in izvedel po predlogu naro</w:t>
      </w:r>
      <w:r w:rsidR="004470C9">
        <w:rPr>
          <w:rFonts w:asciiTheme="minorHAnsi" w:eastAsia="Verdana" w:hAnsiTheme="minorHAnsi" w:cstheme="minorHAnsi"/>
          <w:color w:val="000000"/>
        </w:rPr>
        <w:t>č</w:t>
      </w:r>
      <w:r w:rsidRPr="00BA2D8C">
        <w:rPr>
          <w:rFonts w:asciiTheme="minorHAnsi" w:eastAsia="Verdana" w:hAnsiTheme="minorHAnsi" w:cstheme="minorHAnsi"/>
          <w:color w:val="000000"/>
        </w:rPr>
        <w:t>nika oz. njegovega poobla</w:t>
      </w:r>
      <w:r w:rsidR="00302526" w:rsidRPr="00BA2D8C">
        <w:rPr>
          <w:rFonts w:asciiTheme="minorHAnsi" w:eastAsia="Verdana" w:hAnsiTheme="minorHAnsi" w:cstheme="minorHAnsi"/>
          <w:color w:val="000000"/>
        </w:rPr>
        <w:t>šč</w:t>
      </w:r>
      <w:r w:rsidRPr="00BA2D8C">
        <w:rPr>
          <w:rFonts w:asciiTheme="minorHAnsi" w:eastAsia="Verdana" w:hAnsiTheme="minorHAnsi" w:cstheme="minorHAnsi"/>
          <w:color w:val="000000"/>
        </w:rPr>
        <w:t>enca ali izvajalca gradnje).</w:t>
      </w:r>
    </w:p>
    <w:p w:rsidR="00CE5034" w:rsidRPr="00BA2D8C" w:rsidRDefault="00CE5034" w:rsidP="00C751CA">
      <w:pPr>
        <w:pStyle w:val="Telobesedila3"/>
        <w:spacing w:after="0"/>
        <w:rPr>
          <w:rFonts w:asciiTheme="minorHAnsi" w:hAnsiTheme="minorHAnsi" w:cstheme="minorHAnsi"/>
          <w:sz w:val="22"/>
          <w:szCs w:val="22"/>
        </w:rPr>
      </w:pPr>
    </w:p>
    <w:p w:rsidR="00CE5034" w:rsidRPr="00BA2D8C" w:rsidRDefault="00CE5034" w:rsidP="00C751CA">
      <w:pPr>
        <w:pStyle w:val="Telobesedila3"/>
        <w:spacing w:after="0"/>
        <w:rPr>
          <w:rFonts w:asciiTheme="minorHAnsi" w:hAnsiTheme="minorHAnsi" w:cstheme="minorHAnsi"/>
          <w:sz w:val="22"/>
          <w:szCs w:val="22"/>
        </w:rPr>
      </w:pPr>
    </w:p>
    <w:p w:rsidR="00BA2D8C" w:rsidRPr="00BA2D8C" w:rsidRDefault="00BA2D8C">
      <w:pPr>
        <w:jc w:val="left"/>
        <w:rPr>
          <w:rFonts w:eastAsia="Verdana"/>
          <w:b/>
          <w:bCs/>
          <w:kern w:val="32"/>
          <w:sz w:val="24"/>
          <w:szCs w:val="32"/>
        </w:rPr>
      </w:pPr>
      <w:r w:rsidRPr="00BA2D8C">
        <w:rPr>
          <w:rFonts w:eastAsia="Verdana"/>
        </w:rPr>
        <w:br w:type="page"/>
      </w:r>
    </w:p>
    <w:p w:rsidR="0050500E" w:rsidRPr="00BA2D8C" w:rsidRDefault="00302526" w:rsidP="005727D3">
      <w:pPr>
        <w:pStyle w:val="Naslov1"/>
        <w:rPr>
          <w:rFonts w:eastAsia="Verdana"/>
        </w:rPr>
      </w:pPr>
      <w:bookmarkStart w:id="15" w:name="_Toc47698076"/>
      <w:r w:rsidRPr="00BA2D8C">
        <w:rPr>
          <w:rFonts w:eastAsia="Verdana"/>
        </w:rPr>
        <w:lastRenderedPageBreak/>
        <w:t>KONČNE DOLOČBE</w:t>
      </w:r>
      <w:bookmarkEnd w:id="15"/>
    </w:p>
    <w:p w:rsidR="00C0524D" w:rsidRPr="00BA2D8C" w:rsidRDefault="00C0524D" w:rsidP="00457234">
      <w:pPr>
        <w:pStyle w:val="Odstavekseznama"/>
        <w:numPr>
          <w:ilvl w:val="0"/>
          <w:numId w:val="1"/>
        </w:numPr>
        <w:jc w:val="center"/>
        <w:rPr>
          <w:rFonts w:asciiTheme="minorHAnsi" w:hAnsiTheme="minorHAnsi" w:cstheme="minorHAnsi"/>
          <w:b/>
        </w:rPr>
      </w:pPr>
      <w:r w:rsidRPr="00BA2D8C">
        <w:rPr>
          <w:rFonts w:asciiTheme="minorHAnsi" w:hAnsiTheme="minorHAnsi" w:cstheme="minorHAnsi"/>
          <w:b/>
        </w:rPr>
        <w:t>člen</w:t>
      </w:r>
    </w:p>
    <w:p w:rsidR="00302526" w:rsidRPr="00BA2D8C" w:rsidRDefault="00302526" w:rsidP="00302526">
      <w:pPr>
        <w:spacing w:before="123" w:line="244"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Pogodba, pri kateri kdo v imenu ali na račun druge pogodbene stranke, predstavniku ali posredniku organa ali organizacije iz javnega sektorja obljubi, ponudi ali da kakšno nedovoljeno korist za:</w:t>
      </w:r>
    </w:p>
    <w:p w:rsidR="00302526" w:rsidRPr="00BA2D8C" w:rsidRDefault="00302526" w:rsidP="00457234">
      <w:pPr>
        <w:pStyle w:val="Odstavekseznama"/>
        <w:numPr>
          <w:ilvl w:val="0"/>
          <w:numId w:val="12"/>
        </w:numPr>
        <w:spacing w:before="123" w:line="244" w:lineRule="exact"/>
        <w:ind w:left="284" w:right="72" w:hanging="284"/>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pridobitev posla ali</w:t>
      </w:r>
    </w:p>
    <w:p w:rsidR="00302526" w:rsidRPr="00BA2D8C" w:rsidRDefault="00302526" w:rsidP="00457234">
      <w:pPr>
        <w:pStyle w:val="Odstavekseznama"/>
        <w:numPr>
          <w:ilvl w:val="0"/>
          <w:numId w:val="12"/>
        </w:numPr>
        <w:spacing w:before="123" w:line="244" w:lineRule="exact"/>
        <w:ind w:left="284" w:right="72" w:hanging="284"/>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za sklenitev posla pod ugodnejšimi pogoji ali</w:t>
      </w:r>
    </w:p>
    <w:p w:rsidR="00302526" w:rsidRPr="00BA2D8C" w:rsidRDefault="00302526" w:rsidP="00457234">
      <w:pPr>
        <w:pStyle w:val="Odstavekseznama"/>
        <w:numPr>
          <w:ilvl w:val="0"/>
          <w:numId w:val="12"/>
        </w:numPr>
        <w:spacing w:before="123" w:line="244" w:lineRule="exact"/>
        <w:ind w:left="284" w:right="72" w:hanging="284"/>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za opustitev dolžnega nadzora nad izvajanjem pogodbenih obveznosti ali</w:t>
      </w:r>
    </w:p>
    <w:p w:rsidR="00302526" w:rsidRPr="00BA2D8C" w:rsidRDefault="00302526" w:rsidP="00457234">
      <w:pPr>
        <w:pStyle w:val="Odstavekseznama"/>
        <w:numPr>
          <w:ilvl w:val="0"/>
          <w:numId w:val="12"/>
        </w:numPr>
        <w:spacing w:before="123" w:line="244" w:lineRule="exact"/>
        <w:ind w:left="284" w:right="72" w:hanging="284"/>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302526" w:rsidRPr="00BA2D8C" w:rsidRDefault="00302526" w:rsidP="00302526">
      <w:pPr>
        <w:spacing w:before="123" w:line="244"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spacing w:val="3"/>
        </w:rPr>
        <w:t>je v primeru citiranih ravnanj oziroma poskusa takšnih ravnanj nična.</w:t>
      </w:r>
    </w:p>
    <w:p w:rsidR="00302526" w:rsidRPr="00BA2D8C" w:rsidRDefault="00302526" w:rsidP="00302526">
      <w:pPr>
        <w:tabs>
          <w:tab w:val="left" w:pos="792"/>
        </w:tabs>
        <w:spacing w:before="123" w:line="244"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 xml:space="preserve">Pogodba se </w:t>
      </w:r>
      <w:proofErr w:type="spellStart"/>
      <w:r w:rsidRPr="00BA2D8C">
        <w:rPr>
          <w:rFonts w:asciiTheme="minorHAnsi" w:eastAsia="Verdana" w:hAnsiTheme="minorHAnsi" w:cstheme="minorHAnsi"/>
          <w:color w:val="000000"/>
        </w:rPr>
        <w:t>Iahko</w:t>
      </w:r>
      <w:proofErr w:type="spellEnd"/>
      <w:r w:rsidRPr="00BA2D8C">
        <w:rPr>
          <w:rFonts w:asciiTheme="minorHAnsi" w:eastAsia="Verdana" w:hAnsiTheme="minorHAnsi" w:cstheme="minorHAnsi"/>
          <w:color w:val="000000"/>
        </w:rPr>
        <w:t xml:space="preserve"> spremeni ali dopolni s pisnim aneksom, ki ga sprejmeta in podpišeta obe pogodbeni stranki. Če katerakoli od določb te pogodbe je ali postane neveljavna, to ne vpliva na ostale določbe. Neveljavna določba se nadomesti z veljavno, ki mora čim bolj ustrezati namenu, ki ga je želela doseči neveljavna določba.</w:t>
      </w:r>
    </w:p>
    <w:p w:rsidR="00302526" w:rsidRPr="00BA2D8C" w:rsidRDefault="00302526" w:rsidP="00302526">
      <w:pPr>
        <w:tabs>
          <w:tab w:val="left" w:pos="792"/>
        </w:tabs>
        <w:spacing w:before="109" w:line="247"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Za urejanje medsebojnih obveznosti in pravic, ki niso izrecno dogovorjene s to pogodbo, se uporabljajo določila zakona, ki ureja obligacijska razmerja in drugi predpisi, ki urejajo pogodbene odnose.</w:t>
      </w:r>
    </w:p>
    <w:p w:rsidR="00302526" w:rsidRPr="00BA2D8C" w:rsidRDefault="00302526" w:rsidP="00302526">
      <w:pPr>
        <w:tabs>
          <w:tab w:val="left" w:pos="792"/>
        </w:tabs>
        <w:spacing w:before="119" w:line="243"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S podpisom te pogodbe se izvajalec strinja z objavo te pogodbe in javno dostopnih informacij javnega značaja iz te pogodbe na nacionalnem portalu, namenjenem objavam o javnih naročilih, skladno z določbami zakona, ki ureja dostop do informacij javnega značaja in določbami pravilnika, ki ureja objave pogodb s področja javnega naročanja, koncesij in javno-zasebnih partnerstev.</w:t>
      </w:r>
    </w:p>
    <w:p w:rsidR="00302526" w:rsidRPr="00BA2D8C" w:rsidRDefault="00302526" w:rsidP="00302526">
      <w:pPr>
        <w:tabs>
          <w:tab w:val="left" w:pos="792"/>
        </w:tabs>
        <w:spacing w:before="118" w:line="243"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Pogodbeni stranki se dogovorita, da bosta poskušali vse spore iz te pogodbe rešiti sporazumno z neposrednimi pogovori med pooblaščenimi predstavniki obeh pogodbenih strank. V kolikor sporazum med strankama ne bi bil mogoč, se dogovorita, da bo o sporih iz pogodbe odločalo stvarno pristojno sodišče po sedežu naročnika.</w:t>
      </w:r>
    </w:p>
    <w:p w:rsidR="00302526" w:rsidRPr="00BA2D8C" w:rsidRDefault="00302526" w:rsidP="002A3D0A">
      <w:pPr>
        <w:tabs>
          <w:tab w:val="left" w:pos="792"/>
        </w:tabs>
        <w:spacing w:before="115" w:line="245"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Pogodba je sklenjena pod razveznim pogojem, ki se uresni</w:t>
      </w:r>
      <w:r w:rsidR="002A3D0A"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 xml:space="preserve">i, </w:t>
      </w:r>
      <w:r w:rsidR="002A3D0A"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e je naro</w:t>
      </w:r>
      <w:r w:rsidR="002A3D0A"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nik seznanjen, da je:</w:t>
      </w:r>
    </w:p>
    <w:p w:rsidR="00302526" w:rsidRPr="00BA2D8C" w:rsidRDefault="00302526" w:rsidP="00457234">
      <w:pPr>
        <w:pStyle w:val="Odstavekseznama"/>
        <w:numPr>
          <w:ilvl w:val="0"/>
          <w:numId w:val="13"/>
        </w:numPr>
        <w:tabs>
          <w:tab w:val="left" w:pos="1512"/>
        </w:tabs>
        <w:spacing w:before="122" w:line="244" w:lineRule="exact"/>
        <w:ind w:left="284" w:right="72" w:hanging="284"/>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sodi</w:t>
      </w:r>
      <w:r w:rsidR="002A3D0A" w:rsidRPr="00BA2D8C">
        <w:rPr>
          <w:rFonts w:asciiTheme="minorHAnsi" w:eastAsia="Verdana" w:hAnsiTheme="minorHAnsi" w:cstheme="minorHAnsi"/>
          <w:color w:val="000000"/>
        </w:rPr>
        <w:t>šč</w:t>
      </w:r>
      <w:r w:rsidRPr="00BA2D8C">
        <w:rPr>
          <w:rFonts w:asciiTheme="minorHAnsi" w:eastAsia="Verdana" w:hAnsiTheme="minorHAnsi" w:cstheme="minorHAnsi"/>
          <w:color w:val="000000"/>
        </w:rPr>
        <w:t>e s pravnomo</w:t>
      </w:r>
      <w:r w:rsidR="002A3D0A"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no odlo</w:t>
      </w:r>
      <w:r w:rsidR="002A3D0A"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itvijo ugotovilo kr</w:t>
      </w:r>
      <w:r w:rsidR="002A3D0A"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 xml:space="preserve">itev obveznosti iz drugega odstavka 3. </w:t>
      </w:r>
      <w:r w:rsidR="002A3D0A"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lena ZJN-3 s strani izvajalca pogodbe o izvedbi javnega naro</w:t>
      </w:r>
      <w:r w:rsidR="002A3D0A"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ila ali njegovega podizvajalca;</w:t>
      </w:r>
    </w:p>
    <w:p w:rsidR="00302526" w:rsidRPr="00BA2D8C" w:rsidRDefault="00302526" w:rsidP="00457234">
      <w:pPr>
        <w:pStyle w:val="Odstavekseznama"/>
        <w:numPr>
          <w:ilvl w:val="0"/>
          <w:numId w:val="13"/>
        </w:numPr>
        <w:tabs>
          <w:tab w:val="left" w:pos="1512"/>
        </w:tabs>
        <w:spacing w:before="122" w:line="244" w:lineRule="exact"/>
        <w:ind w:left="284" w:right="72" w:hanging="284"/>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pristojni dr</w:t>
      </w:r>
      <w:r w:rsidR="002A3D0A" w:rsidRPr="00BA2D8C">
        <w:rPr>
          <w:rFonts w:asciiTheme="minorHAnsi" w:eastAsia="Verdana" w:hAnsiTheme="minorHAnsi" w:cstheme="minorHAnsi"/>
          <w:color w:val="000000"/>
        </w:rPr>
        <w:t>ž</w:t>
      </w:r>
      <w:r w:rsidRPr="00BA2D8C">
        <w:rPr>
          <w:rFonts w:asciiTheme="minorHAnsi" w:eastAsia="Verdana" w:hAnsiTheme="minorHAnsi" w:cstheme="minorHAnsi"/>
          <w:color w:val="000000"/>
        </w:rPr>
        <w:t xml:space="preserve">avni organ pri izvajalcu pogodbe ali njegovem podizvajalcu v </w:t>
      </w:r>
      <w:r w:rsidR="002A3D0A"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asu izvajanja pogodbe ugotovil najmanj dve kr</w:t>
      </w:r>
      <w:r w:rsidR="002A3D0A"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itvi v zvezi s pla</w:t>
      </w:r>
      <w:r w:rsidR="002A3D0A"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 xml:space="preserve">ilom za delo, delovnim </w:t>
      </w:r>
      <w:r w:rsidR="002A3D0A"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asom, po</w:t>
      </w:r>
      <w:r w:rsidR="002A3D0A" w:rsidRPr="00BA2D8C">
        <w:rPr>
          <w:rFonts w:asciiTheme="minorHAnsi" w:eastAsia="Verdana" w:hAnsiTheme="minorHAnsi" w:cstheme="minorHAnsi"/>
          <w:color w:val="000000"/>
        </w:rPr>
        <w:t>či</w:t>
      </w:r>
      <w:r w:rsidRPr="00BA2D8C">
        <w:rPr>
          <w:rFonts w:asciiTheme="minorHAnsi" w:eastAsia="Verdana" w:hAnsiTheme="minorHAnsi" w:cstheme="minorHAnsi"/>
          <w:color w:val="000000"/>
        </w:rPr>
        <w:t>tki, opravljanjem dela na podlagi pogodb civilnega prava k</w:t>
      </w:r>
      <w:r w:rsidR="002A3D0A" w:rsidRPr="00BA2D8C">
        <w:rPr>
          <w:rFonts w:asciiTheme="minorHAnsi" w:eastAsia="Verdana" w:hAnsiTheme="minorHAnsi" w:cstheme="minorHAnsi"/>
          <w:color w:val="000000"/>
        </w:rPr>
        <w:t>l</w:t>
      </w:r>
      <w:r w:rsidRPr="00BA2D8C">
        <w:rPr>
          <w:rFonts w:asciiTheme="minorHAnsi" w:eastAsia="Verdana" w:hAnsiTheme="minorHAnsi" w:cstheme="minorHAnsi"/>
          <w:color w:val="000000"/>
        </w:rPr>
        <w:t xml:space="preserve">jub obstoju elementov delovnega razmerja ali v zvezi z zaposlovanjem na </w:t>
      </w:r>
      <w:r w:rsidR="002A3D0A" w:rsidRPr="00BA2D8C">
        <w:rPr>
          <w:rFonts w:asciiTheme="minorHAnsi" w:eastAsia="Verdana" w:hAnsiTheme="minorHAnsi" w:cstheme="minorHAnsi"/>
          <w:color w:val="000000"/>
        </w:rPr>
        <w:t>čr</w:t>
      </w:r>
      <w:r w:rsidRPr="00BA2D8C">
        <w:rPr>
          <w:rFonts w:asciiTheme="minorHAnsi" w:eastAsia="Verdana" w:hAnsiTheme="minorHAnsi" w:cstheme="minorHAnsi"/>
          <w:color w:val="000000"/>
        </w:rPr>
        <w:t>no in za kateri mu je bila s pravnomo</w:t>
      </w:r>
      <w:r w:rsidR="002A3D0A"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no odlo</w:t>
      </w:r>
      <w:r w:rsidR="002A3D0A" w:rsidRPr="00BA2D8C">
        <w:rPr>
          <w:rFonts w:asciiTheme="minorHAnsi" w:eastAsia="Verdana" w:hAnsiTheme="minorHAnsi" w:cstheme="minorHAnsi"/>
          <w:color w:val="000000"/>
        </w:rPr>
        <w:t>či</w:t>
      </w:r>
      <w:r w:rsidRPr="00BA2D8C">
        <w:rPr>
          <w:rFonts w:asciiTheme="minorHAnsi" w:eastAsia="Verdana" w:hAnsiTheme="minorHAnsi" w:cstheme="minorHAnsi"/>
          <w:color w:val="000000"/>
        </w:rPr>
        <w:t>tvijo al</w:t>
      </w:r>
      <w:r w:rsidR="002A3D0A" w:rsidRPr="00BA2D8C">
        <w:rPr>
          <w:rFonts w:asciiTheme="minorHAnsi" w:eastAsia="Verdana" w:hAnsiTheme="minorHAnsi" w:cstheme="minorHAnsi"/>
          <w:color w:val="000000"/>
        </w:rPr>
        <w:t>i</w:t>
      </w:r>
      <w:r w:rsidRPr="00BA2D8C">
        <w:rPr>
          <w:rFonts w:asciiTheme="minorHAnsi" w:eastAsia="Verdana" w:hAnsiTheme="minorHAnsi" w:cstheme="minorHAnsi"/>
          <w:color w:val="000000"/>
        </w:rPr>
        <w:t xml:space="preserve"> ve</w:t>
      </w:r>
      <w:r w:rsidR="002A3D0A"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 xml:space="preserve"> pravnomo</w:t>
      </w:r>
      <w:r w:rsidR="002A3D0A" w:rsidRPr="00BA2D8C">
        <w:rPr>
          <w:rFonts w:asciiTheme="minorHAnsi" w:eastAsia="Verdana" w:hAnsiTheme="minorHAnsi" w:cstheme="minorHAnsi"/>
          <w:color w:val="000000"/>
        </w:rPr>
        <w:t xml:space="preserve">čnimi </w:t>
      </w:r>
      <w:r w:rsidRPr="00BA2D8C">
        <w:rPr>
          <w:rFonts w:asciiTheme="minorHAnsi" w:eastAsia="Verdana" w:hAnsiTheme="minorHAnsi" w:cstheme="minorHAnsi"/>
          <w:color w:val="000000"/>
        </w:rPr>
        <w:t>odlo</w:t>
      </w:r>
      <w:r w:rsidR="002A3D0A"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itvami izre</w:t>
      </w:r>
      <w:r w:rsidR="002A3D0A"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ena globa za prekr</w:t>
      </w:r>
      <w:r w:rsidR="002A3D0A"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ek.</w:t>
      </w:r>
    </w:p>
    <w:p w:rsidR="00302526" w:rsidRPr="00BA2D8C" w:rsidRDefault="00302526" w:rsidP="002A3D0A">
      <w:pPr>
        <w:spacing w:before="119" w:line="244"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Razvezni pogoj se uresni</w:t>
      </w:r>
      <w:r w:rsidR="002A3D0A"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i pod pogojem, da je od seznanitve s kr</w:t>
      </w:r>
      <w:r w:rsidR="002A3D0A"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 xml:space="preserve">itvijo in do izteka veljavnosti pogodbe se najmanj </w:t>
      </w:r>
      <w:r w:rsidR="002A3D0A"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est mesecev, v primeru nastopanja s podizvajalci pa tudi, de zaradi ugotov</w:t>
      </w:r>
      <w:r w:rsidR="002A3D0A" w:rsidRPr="00BA2D8C">
        <w:rPr>
          <w:rFonts w:asciiTheme="minorHAnsi" w:eastAsia="Verdana" w:hAnsiTheme="minorHAnsi" w:cstheme="minorHAnsi"/>
          <w:color w:val="000000"/>
        </w:rPr>
        <w:t>l</w:t>
      </w:r>
      <w:r w:rsidRPr="00BA2D8C">
        <w:rPr>
          <w:rFonts w:asciiTheme="minorHAnsi" w:eastAsia="Verdana" w:hAnsiTheme="minorHAnsi" w:cstheme="minorHAnsi"/>
          <w:color w:val="000000"/>
        </w:rPr>
        <w:t>jene kr</w:t>
      </w:r>
      <w:r w:rsidR="002A3D0A"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itve pri podizvajalcu izvajalec ustrezno ne nadomesti ali zamenja tega podizvajalca v roku 30 dni od seznanitve s kr</w:t>
      </w:r>
      <w:r w:rsidR="002A3D0A"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itvijo.</w:t>
      </w:r>
    </w:p>
    <w:p w:rsidR="00302526" w:rsidRPr="00BA2D8C" w:rsidRDefault="00302526" w:rsidP="002A3D0A">
      <w:pPr>
        <w:spacing w:before="111" w:line="247"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 xml:space="preserve">V primeru izpolnitve razveznega pogoja se </w:t>
      </w:r>
      <w:r w:rsidR="002A3D0A"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teje, da je pogodba razvezana z dnem sklenitve nove pogodbe o izvedbi javnega naro</w:t>
      </w:r>
      <w:r w:rsidR="002A3D0A" w:rsidRPr="00BA2D8C">
        <w:rPr>
          <w:rFonts w:asciiTheme="minorHAnsi" w:eastAsia="Verdana" w:hAnsiTheme="minorHAnsi" w:cstheme="minorHAnsi"/>
          <w:color w:val="000000"/>
        </w:rPr>
        <w:t>č</w:t>
      </w:r>
      <w:r w:rsidRPr="00BA2D8C">
        <w:rPr>
          <w:rFonts w:asciiTheme="minorHAnsi" w:eastAsia="Verdana" w:hAnsiTheme="minorHAnsi" w:cstheme="minorHAnsi"/>
          <w:color w:val="000000"/>
        </w:rPr>
        <w:t>ila.</w:t>
      </w:r>
    </w:p>
    <w:p w:rsidR="00302526" w:rsidRPr="00BA2D8C" w:rsidRDefault="002A3D0A" w:rsidP="002A3D0A">
      <w:pPr>
        <w:spacing w:before="118" w:line="243"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Č</w:t>
      </w:r>
      <w:r w:rsidR="00302526" w:rsidRPr="00BA2D8C">
        <w:rPr>
          <w:rFonts w:asciiTheme="minorHAnsi" w:eastAsia="Verdana" w:hAnsiTheme="minorHAnsi" w:cstheme="minorHAnsi"/>
          <w:color w:val="000000"/>
        </w:rPr>
        <w:t>e nar</w:t>
      </w:r>
      <w:r w:rsidRPr="00BA2D8C">
        <w:rPr>
          <w:rFonts w:asciiTheme="minorHAnsi" w:eastAsia="Verdana" w:hAnsiTheme="minorHAnsi" w:cstheme="minorHAnsi"/>
          <w:color w:val="000000"/>
        </w:rPr>
        <w:t>oč</w:t>
      </w:r>
      <w:r w:rsidR="00302526" w:rsidRPr="00BA2D8C">
        <w:rPr>
          <w:rFonts w:asciiTheme="minorHAnsi" w:eastAsia="Verdana" w:hAnsiTheme="minorHAnsi" w:cstheme="minorHAnsi"/>
          <w:color w:val="000000"/>
        </w:rPr>
        <w:t>nik v zakonsko dolo</w:t>
      </w:r>
      <w:r w:rsidRPr="00BA2D8C">
        <w:rPr>
          <w:rFonts w:asciiTheme="minorHAnsi" w:eastAsia="Verdana" w:hAnsiTheme="minorHAnsi" w:cstheme="minorHAnsi"/>
          <w:color w:val="000000"/>
        </w:rPr>
        <w:t>č</w:t>
      </w:r>
      <w:r w:rsidR="00302526" w:rsidRPr="00BA2D8C">
        <w:rPr>
          <w:rFonts w:asciiTheme="minorHAnsi" w:eastAsia="Verdana" w:hAnsiTheme="minorHAnsi" w:cstheme="minorHAnsi"/>
          <w:color w:val="000000"/>
        </w:rPr>
        <w:t>enem roku ne za</w:t>
      </w:r>
      <w:r w:rsidRPr="00BA2D8C">
        <w:rPr>
          <w:rFonts w:asciiTheme="minorHAnsi" w:eastAsia="Verdana" w:hAnsiTheme="minorHAnsi" w:cstheme="minorHAnsi"/>
          <w:color w:val="000000"/>
        </w:rPr>
        <w:t>čn</w:t>
      </w:r>
      <w:r w:rsidR="00302526" w:rsidRPr="00BA2D8C">
        <w:rPr>
          <w:rFonts w:asciiTheme="minorHAnsi" w:eastAsia="Verdana" w:hAnsiTheme="minorHAnsi" w:cstheme="minorHAnsi"/>
          <w:color w:val="000000"/>
        </w:rPr>
        <w:t>e novega postopka javnega naro</w:t>
      </w:r>
      <w:r w:rsidRPr="00BA2D8C">
        <w:rPr>
          <w:rFonts w:asciiTheme="minorHAnsi" w:eastAsia="Verdana" w:hAnsiTheme="minorHAnsi" w:cstheme="minorHAnsi"/>
          <w:color w:val="000000"/>
        </w:rPr>
        <w:t>č</w:t>
      </w:r>
      <w:r w:rsidR="00302526" w:rsidRPr="00BA2D8C">
        <w:rPr>
          <w:rFonts w:asciiTheme="minorHAnsi" w:eastAsia="Verdana" w:hAnsiTheme="minorHAnsi" w:cstheme="minorHAnsi"/>
          <w:color w:val="000000"/>
        </w:rPr>
        <w:t xml:space="preserve">ila, se </w:t>
      </w:r>
      <w:r w:rsidRPr="00BA2D8C">
        <w:rPr>
          <w:rFonts w:asciiTheme="minorHAnsi" w:eastAsia="Verdana" w:hAnsiTheme="minorHAnsi" w:cstheme="minorHAnsi"/>
          <w:color w:val="000000"/>
        </w:rPr>
        <w:t>š</w:t>
      </w:r>
      <w:r w:rsidR="00302526" w:rsidRPr="00BA2D8C">
        <w:rPr>
          <w:rFonts w:asciiTheme="minorHAnsi" w:eastAsia="Verdana" w:hAnsiTheme="minorHAnsi" w:cstheme="minorHAnsi"/>
          <w:color w:val="000000"/>
        </w:rPr>
        <w:t>teje, da je pogodba razvezana trideseti dan od seznanitve s kr</w:t>
      </w:r>
      <w:r w:rsidRPr="00BA2D8C">
        <w:rPr>
          <w:rFonts w:asciiTheme="minorHAnsi" w:eastAsia="Verdana" w:hAnsiTheme="minorHAnsi" w:cstheme="minorHAnsi"/>
          <w:color w:val="000000"/>
        </w:rPr>
        <w:t>š</w:t>
      </w:r>
      <w:r w:rsidR="00302526" w:rsidRPr="00BA2D8C">
        <w:rPr>
          <w:rFonts w:asciiTheme="minorHAnsi" w:eastAsia="Verdana" w:hAnsiTheme="minorHAnsi" w:cstheme="minorHAnsi"/>
          <w:color w:val="000000"/>
        </w:rPr>
        <w:t>itvijo.</w:t>
      </w:r>
    </w:p>
    <w:p w:rsidR="00302526" w:rsidRPr="00BA2D8C" w:rsidRDefault="00302526" w:rsidP="002A3D0A">
      <w:pPr>
        <w:spacing w:before="117" w:after="91" w:line="244" w:lineRule="exact"/>
        <w:ind w:right="72"/>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Pogodba je sestav</w:t>
      </w:r>
      <w:r w:rsidR="002A3D0A" w:rsidRPr="00BA2D8C">
        <w:rPr>
          <w:rFonts w:asciiTheme="minorHAnsi" w:eastAsia="Verdana" w:hAnsiTheme="minorHAnsi" w:cstheme="minorHAnsi"/>
          <w:color w:val="000000"/>
        </w:rPr>
        <w:t>l</w:t>
      </w:r>
      <w:r w:rsidRPr="00BA2D8C">
        <w:rPr>
          <w:rFonts w:asciiTheme="minorHAnsi" w:eastAsia="Verdana" w:hAnsiTheme="minorHAnsi" w:cstheme="minorHAnsi"/>
          <w:color w:val="000000"/>
        </w:rPr>
        <w:t xml:space="preserve">jena v </w:t>
      </w:r>
      <w:r w:rsidR="002A3D0A" w:rsidRPr="00BA2D8C">
        <w:rPr>
          <w:rFonts w:asciiTheme="minorHAnsi" w:eastAsia="Verdana" w:hAnsiTheme="minorHAnsi" w:cstheme="minorHAnsi"/>
          <w:color w:val="000000"/>
        </w:rPr>
        <w:t>š</w:t>
      </w:r>
      <w:r w:rsidRPr="00BA2D8C">
        <w:rPr>
          <w:rFonts w:asciiTheme="minorHAnsi" w:eastAsia="Verdana" w:hAnsiTheme="minorHAnsi" w:cstheme="minorHAnsi"/>
          <w:color w:val="000000"/>
        </w:rPr>
        <w:t>tirih izvodih, od katerih prejme vsaka pogodbena stranka po dva izvoda.</w:t>
      </w:r>
    </w:p>
    <w:p w:rsidR="002A3D0A" w:rsidRPr="00BA2D8C" w:rsidRDefault="002A3D0A" w:rsidP="002A3D0A">
      <w:pPr>
        <w:spacing w:before="117" w:after="91" w:line="244" w:lineRule="exact"/>
        <w:ind w:right="72"/>
        <w:textAlignment w:val="baseline"/>
        <w:rPr>
          <w:rFonts w:asciiTheme="minorHAnsi" w:eastAsia="Verdana" w:hAnsiTheme="minorHAnsi" w:cstheme="minorHAnsi"/>
          <w:color w:val="000000"/>
        </w:rPr>
      </w:pPr>
    </w:p>
    <w:tbl>
      <w:tblPr>
        <w:tblStyle w:val="Tabelamrea"/>
        <w:tblW w:w="0" w:type="auto"/>
        <w:tblInd w:w="38" w:type="dxa"/>
        <w:tblLook w:val="04A0" w:firstRow="1" w:lastRow="0" w:firstColumn="1" w:lastColumn="0" w:noHBand="0" w:noVBand="1"/>
      </w:tblPr>
      <w:tblGrid>
        <w:gridCol w:w="4511"/>
        <w:gridCol w:w="4511"/>
      </w:tblGrid>
      <w:tr w:rsidR="002A3D0A" w:rsidRPr="00BA2D8C" w:rsidTr="002A3D0A">
        <w:tc>
          <w:tcPr>
            <w:tcW w:w="4953" w:type="dxa"/>
          </w:tcPr>
          <w:p w:rsidR="002A3D0A" w:rsidRPr="00BA2D8C" w:rsidRDefault="002A3D0A" w:rsidP="00BA2D8C">
            <w:pPr>
              <w:ind w:right="74"/>
              <w:jc w:val="center"/>
              <w:textAlignment w:val="baseline"/>
              <w:rPr>
                <w:rFonts w:asciiTheme="minorHAnsi" w:eastAsia="Verdana" w:hAnsiTheme="minorHAnsi" w:cstheme="minorHAnsi"/>
                <w:b/>
                <w:color w:val="000000"/>
              </w:rPr>
            </w:pPr>
            <w:r w:rsidRPr="00BA2D8C">
              <w:rPr>
                <w:rFonts w:asciiTheme="minorHAnsi" w:eastAsia="Verdana" w:hAnsiTheme="minorHAnsi" w:cstheme="minorHAnsi"/>
                <w:b/>
                <w:color w:val="000000"/>
              </w:rPr>
              <w:lastRenderedPageBreak/>
              <w:t>ZAČETEK VELJAVNOSTI</w:t>
            </w:r>
          </w:p>
        </w:tc>
        <w:tc>
          <w:tcPr>
            <w:tcW w:w="4953" w:type="dxa"/>
          </w:tcPr>
          <w:p w:rsidR="002A3D0A" w:rsidRPr="00BA2D8C" w:rsidRDefault="002A3D0A" w:rsidP="00BA2D8C">
            <w:pPr>
              <w:ind w:right="74"/>
              <w:jc w:val="center"/>
              <w:textAlignment w:val="baseline"/>
              <w:rPr>
                <w:rFonts w:asciiTheme="minorHAnsi" w:eastAsia="Verdana" w:hAnsiTheme="minorHAnsi" w:cstheme="minorHAnsi"/>
                <w:b/>
                <w:color w:val="000000"/>
              </w:rPr>
            </w:pPr>
            <w:r w:rsidRPr="00BA2D8C">
              <w:rPr>
                <w:rFonts w:asciiTheme="minorHAnsi" w:eastAsia="Verdana" w:hAnsiTheme="minorHAnsi" w:cstheme="minorHAnsi"/>
                <w:b/>
                <w:color w:val="000000"/>
              </w:rPr>
              <w:t>KONEC VELJAVNOSTI</w:t>
            </w:r>
          </w:p>
        </w:tc>
      </w:tr>
      <w:tr w:rsidR="002A3D0A" w:rsidRPr="00BA2D8C" w:rsidTr="002A3D0A">
        <w:tc>
          <w:tcPr>
            <w:tcW w:w="4953" w:type="dxa"/>
          </w:tcPr>
          <w:p w:rsidR="002A3D0A" w:rsidRPr="00BA2D8C" w:rsidRDefault="002A3D0A" w:rsidP="00F407B3">
            <w:pPr>
              <w:ind w:right="74"/>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Z dnem podpisa zadnje od pogodbenih strank in predložitvijo ustreznih listin po tej pogodbi.</w:t>
            </w:r>
          </w:p>
          <w:p w:rsidR="00F407B3" w:rsidRPr="00BA2D8C" w:rsidRDefault="00F407B3" w:rsidP="00F407B3">
            <w:pPr>
              <w:ind w:right="74"/>
              <w:textAlignment w:val="baseline"/>
              <w:rPr>
                <w:rFonts w:asciiTheme="minorHAnsi" w:eastAsia="Verdana" w:hAnsiTheme="minorHAnsi" w:cstheme="minorHAnsi"/>
                <w:color w:val="000000"/>
              </w:rPr>
            </w:pPr>
          </w:p>
        </w:tc>
        <w:tc>
          <w:tcPr>
            <w:tcW w:w="4953" w:type="dxa"/>
          </w:tcPr>
          <w:p w:rsidR="002A3D0A" w:rsidRPr="00BA2D8C" w:rsidRDefault="002A3D0A" w:rsidP="00F407B3">
            <w:pPr>
              <w:ind w:right="74"/>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Z zaključkom vseh del.</w:t>
            </w:r>
          </w:p>
        </w:tc>
      </w:tr>
      <w:tr w:rsidR="002A3D0A" w:rsidRPr="00BA2D8C" w:rsidTr="007F1269">
        <w:tc>
          <w:tcPr>
            <w:tcW w:w="9906" w:type="dxa"/>
            <w:gridSpan w:val="2"/>
          </w:tcPr>
          <w:p w:rsidR="002A3D0A" w:rsidRPr="00BA2D8C" w:rsidRDefault="002A3D0A" w:rsidP="00F407B3">
            <w:pPr>
              <w:ind w:right="74"/>
              <w:jc w:val="center"/>
              <w:textAlignment w:val="baseline"/>
              <w:rPr>
                <w:rFonts w:asciiTheme="minorHAnsi" w:eastAsia="Verdana" w:hAnsiTheme="minorHAnsi" w:cstheme="minorHAnsi"/>
                <w:b/>
                <w:color w:val="000000"/>
              </w:rPr>
            </w:pPr>
            <w:r w:rsidRPr="00BA2D8C">
              <w:rPr>
                <w:rFonts w:asciiTheme="minorHAnsi" w:eastAsia="Verdana" w:hAnsiTheme="minorHAnsi" w:cstheme="minorHAnsi"/>
                <w:b/>
                <w:color w:val="000000"/>
              </w:rPr>
              <w:t>PREDČASNA ODPOVED POGODBE</w:t>
            </w:r>
          </w:p>
        </w:tc>
      </w:tr>
      <w:tr w:rsidR="002A3D0A" w:rsidRPr="00BA2D8C" w:rsidTr="002A3D0A">
        <w:tc>
          <w:tcPr>
            <w:tcW w:w="4953" w:type="dxa"/>
          </w:tcPr>
          <w:p w:rsidR="002A3D0A" w:rsidRPr="00BA2D8C" w:rsidRDefault="002A3D0A" w:rsidP="00F407B3">
            <w:pPr>
              <w:ind w:right="74"/>
              <w:jc w:val="center"/>
              <w:textAlignment w:val="baseline"/>
              <w:rPr>
                <w:rFonts w:asciiTheme="minorHAnsi" w:eastAsia="Verdana" w:hAnsiTheme="minorHAnsi" w:cstheme="minorHAnsi"/>
                <w:b/>
                <w:color w:val="000000"/>
              </w:rPr>
            </w:pPr>
            <w:r w:rsidRPr="00BA2D8C">
              <w:rPr>
                <w:rFonts w:asciiTheme="minorHAnsi" w:eastAsia="Verdana" w:hAnsiTheme="minorHAnsi" w:cstheme="minorHAnsi"/>
                <w:b/>
                <w:color w:val="000000"/>
              </w:rPr>
              <w:t>RAZLOGI</w:t>
            </w:r>
          </w:p>
        </w:tc>
        <w:tc>
          <w:tcPr>
            <w:tcW w:w="4953" w:type="dxa"/>
          </w:tcPr>
          <w:p w:rsidR="002A3D0A" w:rsidRPr="00BA2D8C" w:rsidRDefault="002A3D0A" w:rsidP="00F407B3">
            <w:pPr>
              <w:ind w:right="74"/>
              <w:jc w:val="center"/>
              <w:textAlignment w:val="baseline"/>
              <w:rPr>
                <w:rFonts w:asciiTheme="minorHAnsi" w:eastAsia="Verdana" w:hAnsiTheme="minorHAnsi" w:cstheme="minorHAnsi"/>
                <w:b/>
                <w:color w:val="000000"/>
              </w:rPr>
            </w:pPr>
            <w:r w:rsidRPr="00BA2D8C">
              <w:rPr>
                <w:rFonts w:asciiTheme="minorHAnsi" w:eastAsia="Verdana" w:hAnsiTheme="minorHAnsi" w:cstheme="minorHAnsi"/>
                <w:b/>
                <w:color w:val="000000"/>
              </w:rPr>
              <w:t>ODPOVED VELJA</w:t>
            </w:r>
          </w:p>
        </w:tc>
      </w:tr>
      <w:tr w:rsidR="002A3D0A" w:rsidRPr="00BA2D8C" w:rsidTr="002A3D0A">
        <w:tc>
          <w:tcPr>
            <w:tcW w:w="4953" w:type="dxa"/>
          </w:tcPr>
          <w:p w:rsidR="002A3D0A" w:rsidRPr="00BA2D8C" w:rsidRDefault="002A3D0A" w:rsidP="00F407B3">
            <w:pPr>
              <w:ind w:right="74"/>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Naročnik uveljavi finančno zavarovanje za dobro izvedbo pogodbenih obveznosti.</w:t>
            </w:r>
          </w:p>
        </w:tc>
        <w:tc>
          <w:tcPr>
            <w:tcW w:w="4953" w:type="dxa"/>
          </w:tcPr>
          <w:p w:rsidR="002A3D0A" w:rsidRPr="00BA2D8C" w:rsidRDefault="002A3D0A" w:rsidP="00F407B3">
            <w:pPr>
              <w:ind w:right="74"/>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Z dnem unovčenja finančnega zavarovanja.</w:t>
            </w:r>
          </w:p>
        </w:tc>
      </w:tr>
      <w:tr w:rsidR="00F407B3" w:rsidRPr="00BA2D8C" w:rsidTr="002A3D0A">
        <w:tc>
          <w:tcPr>
            <w:tcW w:w="4953" w:type="dxa"/>
          </w:tcPr>
          <w:p w:rsidR="00F407B3" w:rsidRPr="00BA2D8C" w:rsidRDefault="00F407B3" w:rsidP="00F407B3">
            <w:pPr>
              <w:ind w:right="74"/>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Neutemeljena zavrnitev naročila s strani izvajalca, odstopanje od naročenega načina izvedbe ali nekvalitetno oziroma nepravilno opravljena storitev.</w:t>
            </w:r>
          </w:p>
        </w:tc>
        <w:tc>
          <w:tcPr>
            <w:tcW w:w="4953" w:type="dxa"/>
            <w:vMerge w:val="restart"/>
          </w:tcPr>
          <w:p w:rsidR="00F407B3" w:rsidRPr="00BA2D8C" w:rsidRDefault="00F407B3" w:rsidP="00F407B3">
            <w:pPr>
              <w:ind w:right="74"/>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Z dnem, ko izvajalec prejme obvestilo o odpovedi pogodbe.</w:t>
            </w:r>
          </w:p>
        </w:tc>
      </w:tr>
      <w:tr w:rsidR="00F407B3" w:rsidRPr="00BA2D8C" w:rsidTr="002A3D0A">
        <w:tc>
          <w:tcPr>
            <w:tcW w:w="4953" w:type="dxa"/>
          </w:tcPr>
          <w:p w:rsidR="00F407B3" w:rsidRPr="00BA2D8C" w:rsidRDefault="00F407B3" w:rsidP="00F407B3">
            <w:pPr>
              <w:ind w:right="74"/>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Zamuda izvajalca ali napake pri izvedbi, ki bistveno zmanjšajo pomen posla.</w:t>
            </w:r>
          </w:p>
        </w:tc>
        <w:tc>
          <w:tcPr>
            <w:tcW w:w="4953" w:type="dxa"/>
            <w:vMerge/>
          </w:tcPr>
          <w:p w:rsidR="00F407B3" w:rsidRPr="00BA2D8C" w:rsidRDefault="00F407B3" w:rsidP="00F407B3">
            <w:pPr>
              <w:ind w:right="74"/>
              <w:textAlignment w:val="baseline"/>
              <w:rPr>
                <w:rFonts w:asciiTheme="minorHAnsi" w:eastAsia="Verdana" w:hAnsiTheme="minorHAnsi" w:cstheme="minorHAnsi"/>
                <w:color w:val="000000"/>
              </w:rPr>
            </w:pPr>
          </w:p>
        </w:tc>
      </w:tr>
      <w:tr w:rsidR="00F407B3" w:rsidRPr="00BA2D8C" w:rsidTr="002A3D0A">
        <w:tc>
          <w:tcPr>
            <w:tcW w:w="4953" w:type="dxa"/>
          </w:tcPr>
          <w:p w:rsidR="00F407B3" w:rsidRPr="00BA2D8C" w:rsidRDefault="00F407B3" w:rsidP="00F407B3">
            <w:pPr>
              <w:ind w:right="74"/>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Dosežek maksimalne višine pogodbene kazni.</w:t>
            </w:r>
          </w:p>
        </w:tc>
        <w:tc>
          <w:tcPr>
            <w:tcW w:w="4953" w:type="dxa"/>
            <w:vMerge/>
          </w:tcPr>
          <w:p w:rsidR="00F407B3" w:rsidRPr="00BA2D8C" w:rsidRDefault="00F407B3" w:rsidP="00F407B3">
            <w:pPr>
              <w:ind w:right="74"/>
              <w:textAlignment w:val="baseline"/>
              <w:rPr>
                <w:rFonts w:asciiTheme="minorHAnsi" w:eastAsia="Verdana" w:hAnsiTheme="minorHAnsi" w:cstheme="minorHAnsi"/>
                <w:color w:val="000000"/>
              </w:rPr>
            </w:pPr>
          </w:p>
        </w:tc>
      </w:tr>
      <w:tr w:rsidR="00F407B3" w:rsidRPr="00BA2D8C" w:rsidTr="002A3D0A">
        <w:tc>
          <w:tcPr>
            <w:tcW w:w="4953" w:type="dxa"/>
          </w:tcPr>
          <w:p w:rsidR="00F407B3" w:rsidRPr="00BA2D8C" w:rsidRDefault="00F407B3" w:rsidP="00F407B3">
            <w:pPr>
              <w:ind w:right="74"/>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 xml:space="preserve">Če je naročnik seznanjen, da je pristojni državni organ ali sodišče s pravnomočno odločitvijo ugotovilo kršitev delovne, </w:t>
            </w:r>
            <w:proofErr w:type="spellStart"/>
            <w:r w:rsidRPr="00BA2D8C">
              <w:rPr>
                <w:rFonts w:asciiTheme="minorHAnsi" w:eastAsia="Verdana" w:hAnsiTheme="minorHAnsi" w:cstheme="minorHAnsi"/>
                <w:color w:val="000000"/>
              </w:rPr>
              <w:t>okoljske</w:t>
            </w:r>
            <w:proofErr w:type="spellEnd"/>
            <w:r w:rsidRPr="00BA2D8C">
              <w:rPr>
                <w:rFonts w:asciiTheme="minorHAnsi" w:eastAsia="Verdana" w:hAnsiTheme="minorHAnsi" w:cstheme="minorHAnsi"/>
                <w:color w:val="000000"/>
              </w:rPr>
              <w:t xml:space="preserve"> ali socialne zakonodaje s strani izvajalca pogodbe o izvedbi javnega naročila ali njegovega podizvajalca.</w:t>
            </w:r>
          </w:p>
        </w:tc>
        <w:tc>
          <w:tcPr>
            <w:tcW w:w="4953" w:type="dxa"/>
            <w:vMerge/>
          </w:tcPr>
          <w:p w:rsidR="00F407B3" w:rsidRPr="00BA2D8C" w:rsidRDefault="00F407B3" w:rsidP="00F407B3">
            <w:pPr>
              <w:ind w:right="74"/>
              <w:textAlignment w:val="baseline"/>
              <w:rPr>
                <w:rFonts w:asciiTheme="minorHAnsi" w:eastAsia="Verdana" w:hAnsiTheme="minorHAnsi" w:cstheme="minorHAnsi"/>
                <w:color w:val="000000"/>
              </w:rPr>
            </w:pPr>
          </w:p>
        </w:tc>
      </w:tr>
      <w:tr w:rsidR="00F407B3" w:rsidRPr="00BA2D8C" w:rsidTr="002A3D0A">
        <w:tc>
          <w:tcPr>
            <w:tcW w:w="4953" w:type="dxa"/>
          </w:tcPr>
          <w:p w:rsidR="00F407B3" w:rsidRPr="00BA2D8C" w:rsidRDefault="00F407B3" w:rsidP="00F407B3">
            <w:pPr>
              <w:ind w:right="74"/>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V primerih določenih v 96. členu ZJN-3.</w:t>
            </w:r>
          </w:p>
        </w:tc>
        <w:tc>
          <w:tcPr>
            <w:tcW w:w="4953" w:type="dxa"/>
            <w:vMerge/>
          </w:tcPr>
          <w:p w:rsidR="00F407B3" w:rsidRPr="00BA2D8C" w:rsidRDefault="00F407B3" w:rsidP="00F407B3">
            <w:pPr>
              <w:ind w:right="74"/>
              <w:textAlignment w:val="baseline"/>
              <w:rPr>
                <w:rFonts w:asciiTheme="minorHAnsi" w:eastAsia="Verdana" w:hAnsiTheme="minorHAnsi" w:cstheme="minorHAnsi"/>
                <w:color w:val="000000"/>
              </w:rPr>
            </w:pPr>
          </w:p>
        </w:tc>
      </w:tr>
      <w:tr w:rsidR="00E164F2" w:rsidRPr="00BA2D8C" w:rsidTr="002A3D0A">
        <w:tc>
          <w:tcPr>
            <w:tcW w:w="4953" w:type="dxa"/>
          </w:tcPr>
          <w:p w:rsidR="00E164F2" w:rsidRPr="00BA2D8C" w:rsidRDefault="00E164F2" w:rsidP="00F407B3">
            <w:pPr>
              <w:ind w:right="74"/>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Če naročnik za tekoče leto nima zagotovljenih finančnih sredstev.</w:t>
            </w:r>
          </w:p>
        </w:tc>
        <w:tc>
          <w:tcPr>
            <w:tcW w:w="4953" w:type="dxa"/>
          </w:tcPr>
          <w:p w:rsidR="00E164F2" w:rsidRPr="00BA2D8C" w:rsidRDefault="00E164F2" w:rsidP="00F407B3">
            <w:pPr>
              <w:ind w:right="74"/>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2 meseca od prejema pisnega obvestila.</w:t>
            </w:r>
          </w:p>
        </w:tc>
      </w:tr>
      <w:tr w:rsidR="00E164F2" w:rsidRPr="00BA2D8C" w:rsidTr="002A3D0A">
        <w:tc>
          <w:tcPr>
            <w:tcW w:w="4953" w:type="dxa"/>
          </w:tcPr>
          <w:p w:rsidR="00E164F2" w:rsidRPr="00BA2D8C" w:rsidRDefault="00E164F2" w:rsidP="00F407B3">
            <w:pPr>
              <w:ind w:right="74"/>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Če naročnik ne poravna zapadlih obveznosti.</w:t>
            </w:r>
          </w:p>
        </w:tc>
        <w:tc>
          <w:tcPr>
            <w:tcW w:w="4953" w:type="dxa"/>
          </w:tcPr>
          <w:p w:rsidR="00E164F2" w:rsidRPr="00BA2D8C" w:rsidRDefault="00E164F2" w:rsidP="00F407B3">
            <w:pPr>
              <w:ind w:right="74"/>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Po poteku 30 dni od obvestila naročniku.</w:t>
            </w:r>
          </w:p>
        </w:tc>
      </w:tr>
      <w:tr w:rsidR="00E164F2" w:rsidRPr="00BA2D8C" w:rsidTr="002A3D0A">
        <w:tc>
          <w:tcPr>
            <w:tcW w:w="4953" w:type="dxa"/>
          </w:tcPr>
          <w:p w:rsidR="00E164F2" w:rsidRPr="00BA2D8C" w:rsidRDefault="00E164F2" w:rsidP="00F407B3">
            <w:pPr>
              <w:ind w:right="74"/>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Zaradi kršitev pogodbenih obveznosti s strani nasprotne stranke, če kršitve ne prenehajo po opominu, poslanem pisno ali elektronsko. V primeru odstopa sta pogodbeni stranki dolžni poravnati medsebojne obveznosti iz te pogodbe in nastalo škodo.</w:t>
            </w:r>
          </w:p>
        </w:tc>
        <w:tc>
          <w:tcPr>
            <w:tcW w:w="4953" w:type="dxa"/>
          </w:tcPr>
          <w:p w:rsidR="00E164F2" w:rsidRPr="00BA2D8C" w:rsidRDefault="00E164F2" w:rsidP="00F407B3">
            <w:pPr>
              <w:ind w:right="74"/>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Z dnem, ko nasprotna stranka prejme obvestilo o odpovedi pogodbe.</w:t>
            </w:r>
          </w:p>
        </w:tc>
      </w:tr>
      <w:tr w:rsidR="00E164F2" w:rsidRPr="00BA2D8C" w:rsidTr="002A3D0A">
        <w:tc>
          <w:tcPr>
            <w:tcW w:w="4953" w:type="dxa"/>
          </w:tcPr>
          <w:p w:rsidR="00E164F2" w:rsidRPr="00BA2D8C" w:rsidRDefault="00E164F2" w:rsidP="00F407B3">
            <w:pPr>
              <w:ind w:right="74"/>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Dogovorno med obema strankama.</w:t>
            </w:r>
          </w:p>
        </w:tc>
        <w:tc>
          <w:tcPr>
            <w:tcW w:w="4953" w:type="dxa"/>
          </w:tcPr>
          <w:p w:rsidR="00E164F2" w:rsidRPr="00BA2D8C" w:rsidRDefault="00E164F2" w:rsidP="00F407B3">
            <w:pPr>
              <w:ind w:right="74"/>
              <w:textAlignment w:val="baseline"/>
              <w:rPr>
                <w:rFonts w:asciiTheme="minorHAnsi" w:eastAsia="Verdana" w:hAnsiTheme="minorHAnsi" w:cstheme="minorHAnsi"/>
                <w:color w:val="000000"/>
              </w:rPr>
            </w:pPr>
            <w:r w:rsidRPr="00BA2D8C">
              <w:rPr>
                <w:rFonts w:asciiTheme="minorHAnsi" w:eastAsia="Verdana" w:hAnsiTheme="minorHAnsi" w:cstheme="minorHAnsi"/>
                <w:color w:val="000000"/>
              </w:rPr>
              <w:t>Po poravnavi medsebojnih obveznosti iz pogodbe.</w:t>
            </w:r>
          </w:p>
        </w:tc>
      </w:tr>
    </w:tbl>
    <w:p w:rsidR="005727D3" w:rsidRPr="00BA2D8C" w:rsidRDefault="005727D3" w:rsidP="005727D3"/>
    <w:p w:rsidR="00317627" w:rsidRPr="00BA2D8C" w:rsidRDefault="00317627" w:rsidP="005727D3">
      <w:pPr>
        <w:pStyle w:val="Naslov1"/>
        <w:rPr>
          <w:rFonts w:asciiTheme="minorHAnsi" w:eastAsia="PMingLiU" w:hAnsiTheme="minorHAnsi" w:cstheme="minorHAnsi"/>
        </w:rPr>
      </w:pPr>
      <w:bookmarkStart w:id="16" w:name="_Toc47698077"/>
      <w:r w:rsidRPr="00BA2D8C">
        <w:t>PREHODNA IN KONČNA DOLOČILA</w:t>
      </w:r>
      <w:bookmarkEnd w:id="16"/>
    </w:p>
    <w:p w:rsidR="00D206D1" w:rsidRPr="00BA2D8C" w:rsidRDefault="00D206D1" w:rsidP="00D206D1">
      <w:pPr>
        <w:rPr>
          <w:rFonts w:asciiTheme="minorHAnsi" w:hAnsiTheme="minorHAnsi" w:cstheme="minorHAnsi"/>
        </w:rPr>
      </w:pPr>
    </w:p>
    <w:p w:rsidR="00D206D1" w:rsidRPr="00BA2D8C" w:rsidRDefault="00D206D1" w:rsidP="00457234">
      <w:pPr>
        <w:pStyle w:val="Odstavekseznama"/>
        <w:numPr>
          <w:ilvl w:val="0"/>
          <w:numId w:val="1"/>
        </w:numPr>
        <w:jc w:val="center"/>
        <w:rPr>
          <w:rFonts w:asciiTheme="minorHAnsi" w:hAnsiTheme="minorHAnsi" w:cstheme="minorHAnsi"/>
          <w:b/>
        </w:rPr>
      </w:pPr>
      <w:r w:rsidRPr="00BA2D8C">
        <w:rPr>
          <w:rFonts w:asciiTheme="minorHAnsi" w:hAnsiTheme="minorHAnsi" w:cstheme="minorHAnsi"/>
          <w:b/>
        </w:rPr>
        <w:t>člen</w:t>
      </w:r>
    </w:p>
    <w:p w:rsidR="00AE3EA3" w:rsidRPr="00BA2D8C" w:rsidRDefault="00AE3EA3" w:rsidP="00AE3EA3">
      <w:pPr>
        <w:pStyle w:val="Naslov5"/>
        <w:ind w:left="0" w:firstLine="0"/>
        <w:rPr>
          <w:rFonts w:asciiTheme="minorHAnsi" w:hAnsiTheme="minorHAnsi" w:cstheme="minorHAnsi"/>
          <w:b w:val="0"/>
          <w:color w:val="auto"/>
          <w:sz w:val="22"/>
          <w:szCs w:val="22"/>
        </w:rPr>
      </w:pPr>
      <w:r w:rsidRPr="00BA2D8C">
        <w:rPr>
          <w:rFonts w:asciiTheme="minorHAnsi" w:hAnsiTheme="minorHAnsi" w:cstheme="minorHAnsi"/>
          <w:b w:val="0"/>
          <w:color w:val="auto"/>
          <w:sz w:val="22"/>
          <w:szCs w:val="22"/>
        </w:rPr>
        <w:t>Za vse kar ni zajeto</w:t>
      </w:r>
      <w:r w:rsidR="00FE5404" w:rsidRPr="00BA2D8C">
        <w:rPr>
          <w:rFonts w:asciiTheme="minorHAnsi" w:hAnsiTheme="minorHAnsi" w:cstheme="minorHAnsi"/>
          <w:b w:val="0"/>
          <w:color w:val="auto"/>
          <w:sz w:val="22"/>
          <w:szCs w:val="22"/>
        </w:rPr>
        <w:t xml:space="preserve"> s to pogodbo veljajo določila o</w:t>
      </w:r>
      <w:r w:rsidRPr="00BA2D8C">
        <w:rPr>
          <w:rFonts w:asciiTheme="minorHAnsi" w:hAnsiTheme="minorHAnsi" w:cstheme="minorHAnsi"/>
          <w:b w:val="0"/>
          <w:color w:val="auto"/>
          <w:sz w:val="22"/>
          <w:szCs w:val="22"/>
        </w:rPr>
        <w:t xml:space="preserve">bligacijskega zakonika, </w:t>
      </w:r>
      <w:r w:rsidR="00FE5404" w:rsidRPr="00BA2D8C">
        <w:rPr>
          <w:rFonts w:asciiTheme="minorHAnsi" w:hAnsiTheme="minorHAnsi" w:cstheme="minorHAnsi"/>
          <w:b w:val="0"/>
          <w:color w:val="auto"/>
          <w:sz w:val="22"/>
          <w:szCs w:val="22"/>
        </w:rPr>
        <w:t>z</w:t>
      </w:r>
      <w:r w:rsidRPr="00BA2D8C">
        <w:rPr>
          <w:rFonts w:asciiTheme="minorHAnsi" w:hAnsiTheme="minorHAnsi" w:cstheme="minorHAnsi"/>
          <w:b w:val="0"/>
          <w:color w:val="auto"/>
          <w:sz w:val="22"/>
          <w:szCs w:val="22"/>
        </w:rPr>
        <w:t>akona o blagovnih rezervah in drugih veljavnih predpisov.</w:t>
      </w:r>
    </w:p>
    <w:p w:rsidR="00B14899" w:rsidRPr="00BA2D8C" w:rsidRDefault="00B14899" w:rsidP="00B14899">
      <w:pPr>
        <w:rPr>
          <w:rFonts w:asciiTheme="minorHAnsi" w:hAnsiTheme="minorHAnsi" w:cstheme="minorHAnsi"/>
        </w:rPr>
      </w:pPr>
    </w:p>
    <w:p w:rsidR="00AE3EA3" w:rsidRPr="00BA2D8C" w:rsidRDefault="00AE3EA3" w:rsidP="00457234">
      <w:pPr>
        <w:pStyle w:val="Odstavekseznama"/>
        <w:numPr>
          <w:ilvl w:val="0"/>
          <w:numId w:val="1"/>
        </w:numPr>
        <w:jc w:val="center"/>
        <w:rPr>
          <w:rFonts w:asciiTheme="minorHAnsi" w:hAnsiTheme="minorHAnsi" w:cstheme="minorHAnsi"/>
          <w:b/>
        </w:rPr>
      </w:pPr>
      <w:r w:rsidRPr="00BA2D8C">
        <w:rPr>
          <w:rFonts w:asciiTheme="minorHAnsi" w:hAnsiTheme="minorHAnsi" w:cstheme="minorHAnsi"/>
          <w:b/>
        </w:rPr>
        <w:t>člen</w:t>
      </w:r>
    </w:p>
    <w:p w:rsidR="00F407B3" w:rsidRPr="00BA2D8C" w:rsidRDefault="00AE3EA3" w:rsidP="00AE3EA3">
      <w:pPr>
        <w:pStyle w:val="Telobesedila"/>
        <w:spacing w:after="0"/>
        <w:rPr>
          <w:rFonts w:asciiTheme="minorHAnsi" w:hAnsiTheme="minorHAnsi" w:cstheme="minorHAnsi"/>
          <w:lang w:val="sl-SI"/>
        </w:rPr>
      </w:pPr>
      <w:r w:rsidRPr="00BA2D8C">
        <w:rPr>
          <w:rFonts w:asciiTheme="minorHAnsi" w:hAnsiTheme="minorHAnsi" w:cstheme="minorHAnsi"/>
          <w:lang w:val="sl-SI"/>
        </w:rPr>
        <w:t>Morebitne spore bosta pogodbeni stranki reševali sporazumno. V primeru, da do</w:t>
      </w:r>
      <w:r w:rsidRPr="00BA2D8C">
        <w:rPr>
          <w:rFonts w:asciiTheme="minorHAnsi" w:hAnsiTheme="minorHAnsi" w:cstheme="minorHAnsi"/>
          <w:lang w:val="sl-SI"/>
        </w:rPr>
        <w:br/>
        <w:t>sporazuma ne bi prišlo, je za reševanj</w:t>
      </w:r>
    </w:p>
    <w:p w:rsidR="00F407B3" w:rsidRPr="00BA2D8C" w:rsidRDefault="00F407B3" w:rsidP="00AE3EA3">
      <w:pPr>
        <w:pStyle w:val="Telobesedila"/>
        <w:spacing w:after="0"/>
        <w:rPr>
          <w:rFonts w:asciiTheme="minorHAnsi" w:hAnsiTheme="minorHAnsi" w:cstheme="minorHAnsi"/>
          <w:lang w:val="sl-SI"/>
        </w:rPr>
      </w:pPr>
    </w:p>
    <w:p w:rsidR="00AE3EA3" w:rsidRPr="00BA2D8C" w:rsidRDefault="00AE3EA3" w:rsidP="00AE3EA3">
      <w:pPr>
        <w:pStyle w:val="Telobesedila"/>
        <w:spacing w:after="0"/>
        <w:rPr>
          <w:rFonts w:asciiTheme="minorHAnsi" w:hAnsiTheme="minorHAnsi" w:cstheme="minorHAnsi"/>
          <w:lang w:val="sl-SI"/>
        </w:rPr>
      </w:pPr>
      <w:r w:rsidRPr="00BA2D8C">
        <w:rPr>
          <w:rFonts w:asciiTheme="minorHAnsi" w:hAnsiTheme="minorHAnsi" w:cstheme="minorHAnsi"/>
          <w:lang w:val="sl-SI"/>
        </w:rPr>
        <w:t>e sporov po tej pogodbi pristojno sodišč</w:t>
      </w:r>
      <w:r w:rsidR="00FE5404" w:rsidRPr="00BA2D8C">
        <w:rPr>
          <w:rFonts w:asciiTheme="minorHAnsi" w:hAnsiTheme="minorHAnsi" w:cstheme="minorHAnsi"/>
          <w:lang w:val="sl-SI"/>
        </w:rPr>
        <w:t>e</w:t>
      </w:r>
      <w:r w:rsidRPr="00BA2D8C">
        <w:rPr>
          <w:rFonts w:asciiTheme="minorHAnsi" w:hAnsiTheme="minorHAnsi" w:cstheme="minorHAnsi"/>
          <w:lang w:val="sl-SI"/>
        </w:rPr>
        <w:t xml:space="preserve"> v Ljubljani.</w:t>
      </w:r>
    </w:p>
    <w:p w:rsidR="00AE3EA3" w:rsidRPr="00BA2D8C" w:rsidRDefault="00AE3EA3" w:rsidP="00AE3EA3">
      <w:pPr>
        <w:rPr>
          <w:rFonts w:asciiTheme="minorHAnsi" w:hAnsiTheme="minorHAnsi" w:cstheme="minorHAnsi"/>
        </w:rPr>
      </w:pPr>
    </w:p>
    <w:p w:rsidR="00AE3EA3" w:rsidRPr="00BA2D8C" w:rsidRDefault="00AE3EA3" w:rsidP="00457234">
      <w:pPr>
        <w:pStyle w:val="Odstavekseznama"/>
        <w:numPr>
          <w:ilvl w:val="0"/>
          <w:numId w:val="1"/>
        </w:numPr>
        <w:jc w:val="center"/>
        <w:rPr>
          <w:rFonts w:asciiTheme="minorHAnsi" w:hAnsiTheme="minorHAnsi" w:cstheme="minorHAnsi"/>
          <w:b/>
        </w:rPr>
      </w:pPr>
      <w:r w:rsidRPr="00BA2D8C">
        <w:rPr>
          <w:rFonts w:asciiTheme="minorHAnsi" w:hAnsiTheme="minorHAnsi" w:cstheme="minorHAnsi"/>
          <w:b/>
        </w:rPr>
        <w:t>člen</w:t>
      </w:r>
    </w:p>
    <w:p w:rsidR="00AE3EA3" w:rsidRPr="00BA2D8C" w:rsidRDefault="00FE5404" w:rsidP="00AE3EA3">
      <w:pPr>
        <w:rPr>
          <w:rFonts w:asciiTheme="minorHAnsi" w:hAnsiTheme="minorHAnsi" w:cstheme="minorHAnsi"/>
        </w:rPr>
      </w:pPr>
      <w:r w:rsidRPr="00BA2D8C">
        <w:rPr>
          <w:rFonts w:asciiTheme="minorHAnsi" w:hAnsiTheme="minorHAnsi" w:cstheme="minorHAnsi"/>
        </w:rPr>
        <w:t>Pogodba je podpisana v toliko originalnih izvodih, da vsak njen podpisnik prejme po dva originalna izvoda</w:t>
      </w:r>
      <w:r w:rsidR="00AE3EA3" w:rsidRPr="00BA2D8C">
        <w:rPr>
          <w:rFonts w:asciiTheme="minorHAnsi" w:hAnsiTheme="minorHAnsi" w:cstheme="minorHAnsi"/>
        </w:rPr>
        <w:t>.</w:t>
      </w:r>
    </w:p>
    <w:p w:rsidR="00AE3EA3" w:rsidRPr="00BA2D8C" w:rsidRDefault="00AE3EA3" w:rsidP="00AE3EA3">
      <w:pPr>
        <w:jc w:val="center"/>
        <w:rPr>
          <w:rFonts w:asciiTheme="minorHAnsi" w:hAnsiTheme="minorHAnsi" w:cstheme="minorHAnsi"/>
          <w:b/>
          <w:bCs/>
        </w:rPr>
      </w:pPr>
    </w:p>
    <w:p w:rsidR="00762580" w:rsidRPr="00BA2D8C" w:rsidRDefault="00AE3EA3" w:rsidP="00457234">
      <w:pPr>
        <w:pStyle w:val="Odstavekseznama"/>
        <w:numPr>
          <w:ilvl w:val="0"/>
          <w:numId w:val="1"/>
        </w:numPr>
        <w:jc w:val="center"/>
        <w:rPr>
          <w:rFonts w:asciiTheme="minorHAnsi" w:hAnsiTheme="minorHAnsi" w:cstheme="minorHAnsi"/>
          <w:b/>
        </w:rPr>
      </w:pPr>
      <w:r w:rsidRPr="00BA2D8C">
        <w:rPr>
          <w:rFonts w:asciiTheme="minorHAnsi" w:hAnsiTheme="minorHAnsi" w:cstheme="minorHAnsi"/>
          <w:b/>
        </w:rPr>
        <w:t>člen</w:t>
      </w:r>
      <w:r w:rsidR="00762580" w:rsidRPr="00BA2D8C">
        <w:rPr>
          <w:rFonts w:asciiTheme="minorHAnsi" w:hAnsiTheme="minorHAnsi" w:cstheme="minorHAnsi"/>
          <w:b/>
        </w:rPr>
        <w:t xml:space="preserve"> </w:t>
      </w:r>
    </w:p>
    <w:p w:rsidR="00006B86" w:rsidRPr="00BA2D8C" w:rsidRDefault="00762580" w:rsidP="00006B86">
      <w:pPr>
        <w:rPr>
          <w:rFonts w:asciiTheme="minorHAnsi" w:hAnsiTheme="minorHAnsi" w:cstheme="minorHAnsi"/>
        </w:rPr>
      </w:pPr>
      <w:r w:rsidRPr="00BA2D8C">
        <w:rPr>
          <w:rFonts w:asciiTheme="minorHAnsi" w:hAnsiTheme="minorHAnsi" w:cstheme="minorHAnsi"/>
        </w:rPr>
        <w:t>Pogodba je sklenjena in stopi v veljavo z dnem podpisa obeh pogodbenih strank.</w:t>
      </w:r>
      <w:r w:rsidR="00006B86" w:rsidRPr="00BA2D8C">
        <w:rPr>
          <w:rFonts w:asciiTheme="minorHAnsi" w:hAnsiTheme="minorHAnsi" w:cstheme="minorHAnsi"/>
        </w:rPr>
        <w:t xml:space="preserve"> Pogodba velja do izpolnitve vseh obveznosti s strani pogodbenih strank.</w:t>
      </w:r>
    </w:p>
    <w:p w:rsidR="005E5648" w:rsidRPr="00BA2D8C" w:rsidRDefault="005E5648" w:rsidP="00762580">
      <w:pPr>
        <w:rPr>
          <w:rFonts w:asciiTheme="minorHAnsi" w:hAnsiTheme="minorHAnsi" w:cstheme="minorHAnsi"/>
        </w:rPr>
      </w:pPr>
    </w:p>
    <w:p w:rsidR="00AE3EA3" w:rsidRPr="00BA2D8C" w:rsidRDefault="00AE3EA3" w:rsidP="00762580">
      <w:pPr>
        <w:rPr>
          <w:rFonts w:asciiTheme="minorHAnsi" w:hAnsiTheme="minorHAnsi" w:cstheme="minorHAnsi"/>
        </w:rPr>
      </w:pPr>
    </w:p>
    <w:p w:rsidR="00F407B3" w:rsidRPr="00BA2D8C" w:rsidRDefault="00F407B3" w:rsidP="005727D3">
      <w:pPr>
        <w:pStyle w:val="Naslov1"/>
      </w:pPr>
      <w:bookmarkStart w:id="17" w:name="_Toc47698078"/>
      <w:r w:rsidRPr="00BA2D8C">
        <w:t>PRILOGE POGODBE:</w:t>
      </w:r>
      <w:bookmarkEnd w:id="17"/>
    </w:p>
    <w:p w:rsidR="00F407B3" w:rsidRPr="00BA2D8C" w:rsidRDefault="00F407B3" w:rsidP="00457234">
      <w:pPr>
        <w:pStyle w:val="Telobesedila3"/>
        <w:numPr>
          <w:ilvl w:val="0"/>
          <w:numId w:val="14"/>
        </w:numPr>
        <w:spacing w:after="0"/>
        <w:rPr>
          <w:rFonts w:asciiTheme="minorHAnsi" w:hAnsiTheme="minorHAnsi" w:cstheme="minorHAnsi"/>
          <w:sz w:val="22"/>
          <w:szCs w:val="22"/>
        </w:rPr>
      </w:pPr>
      <w:r w:rsidRPr="00BA2D8C">
        <w:rPr>
          <w:rFonts w:asciiTheme="minorHAnsi" w:hAnsiTheme="minorHAnsi" w:cstheme="minorHAnsi"/>
          <w:sz w:val="22"/>
          <w:szCs w:val="22"/>
        </w:rPr>
        <w:t>Terminski načrt,</w:t>
      </w:r>
    </w:p>
    <w:p w:rsidR="00F407B3" w:rsidRPr="00BA2D8C" w:rsidRDefault="00F407B3" w:rsidP="00457234">
      <w:pPr>
        <w:pStyle w:val="Telobesedila3"/>
        <w:numPr>
          <w:ilvl w:val="0"/>
          <w:numId w:val="14"/>
        </w:numPr>
        <w:spacing w:after="0"/>
        <w:rPr>
          <w:rFonts w:asciiTheme="minorHAnsi" w:hAnsiTheme="minorHAnsi" w:cstheme="minorHAnsi"/>
          <w:sz w:val="22"/>
          <w:szCs w:val="22"/>
        </w:rPr>
      </w:pPr>
      <w:r w:rsidRPr="00BA2D8C">
        <w:rPr>
          <w:rFonts w:asciiTheme="minorHAnsi" w:hAnsiTheme="minorHAnsi" w:cstheme="minorHAnsi"/>
          <w:sz w:val="22"/>
          <w:szCs w:val="22"/>
        </w:rPr>
        <w:t>Dokumentacija OPPN,</w:t>
      </w:r>
    </w:p>
    <w:p w:rsidR="00F407B3" w:rsidRPr="00BA2D8C" w:rsidRDefault="00F407B3" w:rsidP="00457234">
      <w:pPr>
        <w:pStyle w:val="Telobesedila3"/>
        <w:numPr>
          <w:ilvl w:val="0"/>
          <w:numId w:val="14"/>
        </w:numPr>
        <w:spacing w:after="0"/>
        <w:rPr>
          <w:rFonts w:asciiTheme="minorHAnsi" w:hAnsiTheme="minorHAnsi" w:cstheme="minorHAnsi"/>
          <w:sz w:val="22"/>
          <w:szCs w:val="22"/>
        </w:rPr>
      </w:pPr>
      <w:r w:rsidRPr="00BA2D8C">
        <w:rPr>
          <w:rFonts w:asciiTheme="minorHAnsi" w:hAnsiTheme="minorHAnsi" w:cstheme="minorHAnsi"/>
          <w:sz w:val="22"/>
          <w:szCs w:val="22"/>
        </w:rPr>
        <w:t>Garancijski dokumenti (Finančno zavarovanje, ki ga v originalu hrani naročnik),</w:t>
      </w:r>
    </w:p>
    <w:p w:rsidR="00F407B3" w:rsidRPr="00BA2D8C" w:rsidRDefault="00F407B3" w:rsidP="00457234">
      <w:pPr>
        <w:pStyle w:val="Telobesedila3"/>
        <w:numPr>
          <w:ilvl w:val="0"/>
          <w:numId w:val="14"/>
        </w:numPr>
        <w:spacing w:after="0"/>
        <w:rPr>
          <w:rFonts w:asciiTheme="minorHAnsi" w:hAnsiTheme="minorHAnsi" w:cstheme="minorHAnsi"/>
          <w:sz w:val="22"/>
          <w:szCs w:val="22"/>
        </w:rPr>
      </w:pPr>
      <w:r w:rsidRPr="00BA2D8C">
        <w:rPr>
          <w:rFonts w:asciiTheme="minorHAnsi" w:hAnsiTheme="minorHAnsi" w:cstheme="minorHAnsi"/>
          <w:sz w:val="22"/>
          <w:szCs w:val="22"/>
        </w:rPr>
        <w:t>Izvajalčeva ponudba.</w:t>
      </w:r>
    </w:p>
    <w:p w:rsidR="00F407B3" w:rsidRPr="00302526" w:rsidRDefault="00F407B3" w:rsidP="00F407B3">
      <w:pPr>
        <w:pStyle w:val="Telobesedila3"/>
        <w:spacing w:after="0"/>
        <w:ind w:left="360"/>
        <w:rPr>
          <w:rFonts w:asciiTheme="minorHAnsi" w:hAnsiTheme="minorHAnsi" w:cstheme="minorHAnsi"/>
          <w:sz w:val="22"/>
          <w:szCs w:val="22"/>
        </w:rPr>
      </w:pPr>
    </w:p>
    <w:p w:rsidR="00526E26" w:rsidRDefault="00526E26" w:rsidP="00762580">
      <w:pPr>
        <w:rPr>
          <w:rFonts w:cs="Arial"/>
        </w:rPr>
      </w:pPr>
    </w:p>
    <w:p w:rsidR="00BA2D8C" w:rsidRDefault="00BA2D8C" w:rsidP="00762580">
      <w:pPr>
        <w:rPr>
          <w:rFonts w:cs="Arial"/>
        </w:rPr>
      </w:pPr>
    </w:p>
    <w:p w:rsidR="00BA2D8C" w:rsidRDefault="00BA2D8C" w:rsidP="00762580">
      <w:pPr>
        <w:rPr>
          <w:rFonts w:cs="Arial"/>
        </w:rPr>
      </w:pPr>
    </w:p>
    <w:p w:rsidR="00526E26" w:rsidRDefault="00526E26" w:rsidP="00762580">
      <w:pPr>
        <w:rPr>
          <w:rFonts w:cs="Arial"/>
        </w:rPr>
      </w:pPr>
    </w:p>
    <w:p w:rsidR="00526E26" w:rsidRPr="008E036E" w:rsidRDefault="00526E26" w:rsidP="00762580">
      <w:pPr>
        <w:rPr>
          <w:rFonts w:cs="Arial"/>
        </w:rPr>
      </w:pPr>
    </w:p>
    <w:tbl>
      <w:tblPr>
        <w:tblpPr w:leftFromText="141" w:rightFromText="141" w:vertAnchor="text" w:horzAnchor="margin" w:tblpY="266"/>
        <w:tblOverlap w:val="never"/>
        <w:tblW w:w="0" w:type="auto"/>
        <w:tblLook w:val="01E0" w:firstRow="1" w:lastRow="1" w:firstColumn="1" w:lastColumn="1" w:noHBand="0" w:noVBand="0"/>
      </w:tblPr>
      <w:tblGrid>
        <w:gridCol w:w="4368"/>
        <w:gridCol w:w="4702"/>
      </w:tblGrid>
      <w:tr w:rsidR="00762580" w:rsidRPr="008E036E" w:rsidTr="00762580">
        <w:trPr>
          <w:trHeight w:val="1076"/>
        </w:trPr>
        <w:tc>
          <w:tcPr>
            <w:tcW w:w="4428" w:type="dxa"/>
          </w:tcPr>
          <w:p w:rsidR="00762580" w:rsidRPr="008E036E" w:rsidRDefault="00762580" w:rsidP="00762580">
            <w:pPr>
              <w:jc w:val="center"/>
              <w:rPr>
                <w:rFonts w:cs="Arial"/>
              </w:rPr>
            </w:pPr>
            <w:r w:rsidRPr="008E036E">
              <w:rPr>
                <w:rFonts w:cs="Arial"/>
              </w:rPr>
              <w:t>IZVAJALEC</w:t>
            </w:r>
          </w:p>
          <w:p w:rsidR="00762580" w:rsidRPr="008E036E" w:rsidRDefault="00762580" w:rsidP="00762580">
            <w:pPr>
              <w:jc w:val="center"/>
              <w:rPr>
                <w:rFonts w:cs="Arial"/>
              </w:rPr>
            </w:pPr>
          </w:p>
          <w:p w:rsidR="00762580" w:rsidRPr="008E036E" w:rsidRDefault="00762580" w:rsidP="00762580">
            <w:pPr>
              <w:jc w:val="center"/>
              <w:rPr>
                <w:rFonts w:cs="Arial"/>
              </w:rPr>
            </w:pPr>
            <w:r w:rsidRPr="008E036E">
              <w:rPr>
                <w:rFonts w:cs="Arial"/>
              </w:rPr>
              <w:t>…………………………..</w:t>
            </w:r>
          </w:p>
          <w:p w:rsidR="00762580" w:rsidRPr="008E036E" w:rsidRDefault="00762580" w:rsidP="00762580">
            <w:pPr>
              <w:jc w:val="center"/>
              <w:rPr>
                <w:rFonts w:cs="Arial"/>
              </w:rPr>
            </w:pPr>
            <w:r w:rsidRPr="008E036E">
              <w:rPr>
                <w:rFonts w:cs="Arial"/>
              </w:rPr>
              <w:t>direktor</w:t>
            </w:r>
          </w:p>
        </w:tc>
        <w:tc>
          <w:tcPr>
            <w:tcW w:w="4784" w:type="dxa"/>
          </w:tcPr>
          <w:p w:rsidR="00762580" w:rsidRPr="008E036E" w:rsidRDefault="00762580" w:rsidP="00762580">
            <w:pPr>
              <w:jc w:val="center"/>
              <w:rPr>
                <w:rFonts w:cs="Arial"/>
              </w:rPr>
            </w:pPr>
            <w:r w:rsidRPr="008E036E">
              <w:rPr>
                <w:rFonts w:cs="Arial"/>
              </w:rPr>
              <w:t>NAROČNIK</w:t>
            </w:r>
          </w:p>
          <w:p w:rsidR="00762580" w:rsidRPr="008E036E" w:rsidRDefault="00762580" w:rsidP="00762580">
            <w:pPr>
              <w:jc w:val="center"/>
              <w:rPr>
                <w:rFonts w:cs="Arial"/>
              </w:rPr>
            </w:pPr>
          </w:p>
          <w:p w:rsidR="00762580" w:rsidRPr="008E036E" w:rsidRDefault="004D39D4" w:rsidP="00762580">
            <w:pPr>
              <w:jc w:val="center"/>
              <w:rPr>
                <w:rFonts w:cs="Arial"/>
              </w:rPr>
            </w:pPr>
            <w:r>
              <w:rPr>
                <w:rFonts w:cs="Arial"/>
              </w:rPr>
              <w:t>Tomi RUMPF</w:t>
            </w:r>
          </w:p>
          <w:p w:rsidR="00762580" w:rsidRPr="008E036E" w:rsidRDefault="004D39D4" w:rsidP="00862FA8">
            <w:pPr>
              <w:jc w:val="center"/>
              <w:rPr>
                <w:rFonts w:cs="Arial"/>
              </w:rPr>
            </w:pPr>
            <w:proofErr w:type="spellStart"/>
            <w:r>
              <w:rPr>
                <w:rFonts w:cs="Arial"/>
              </w:rPr>
              <w:t>v.d</w:t>
            </w:r>
            <w:proofErr w:type="spellEnd"/>
            <w:r>
              <w:rPr>
                <w:rFonts w:cs="Arial"/>
              </w:rPr>
              <w:t xml:space="preserve">. </w:t>
            </w:r>
            <w:r w:rsidR="00762580" w:rsidRPr="008E036E">
              <w:rPr>
                <w:rFonts w:cs="Arial"/>
              </w:rPr>
              <w:t>direktor</w:t>
            </w:r>
            <w:r>
              <w:rPr>
                <w:rFonts w:cs="Arial"/>
              </w:rPr>
              <w:t>ja</w:t>
            </w:r>
          </w:p>
        </w:tc>
      </w:tr>
      <w:tr w:rsidR="00762580" w:rsidRPr="008E036E" w:rsidTr="00762580">
        <w:tc>
          <w:tcPr>
            <w:tcW w:w="4428" w:type="dxa"/>
          </w:tcPr>
          <w:p w:rsidR="00762580" w:rsidRPr="008E036E" w:rsidRDefault="00762580" w:rsidP="00762580">
            <w:pPr>
              <w:jc w:val="center"/>
              <w:rPr>
                <w:rFonts w:cs="Arial"/>
              </w:rPr>
            </w:pPr>
          </w:p>
          <w:p w:rsidR="00762580" w:rsidRPr="008E036E" w:rsidRDefault="00762580" w:rsidP="00762580">
            <w:pPr>
              <w:jc w:val="center"/>
              <w:rPr>
                <w:rFonts w:cs="Arial"/>
              </w:rPr>
            </w:pPr>
          </w:p>
          <w:p w:rsidR="00762580" w:rsidRPr="008E036E" w:rsidRDefault="00762580" w:rsidP="00762580">
            <w:pPr>
              <w:jc w:val="center"/>
              <w:rPr>
                <w:rFonts w:cs="Arial"/>
              </w:rPr>
            </w:pPr>
          </w:p>
          <w:p w:rsidR="00762580" w:rsidRPr="008E036E" w:rsidRDefault="00762580" w:rsidP="00762580">
            <w:pPr>
              <w:jc w:val="center"/>
              <w:rPr>
                <w:rFonts w:cs="Arial"/>
              </w:rPr>
            </w:pPr>
            <w:r w:rsidRPr="008E036E">
              <w:rPr>
                <w:rFonts w:cs="Arial"/>
              </w:rPr>
              <w:t>………………………….</w:t>
            </w:r>
          </w:p>
          <w:p w:rsidR="00702A9C" w:rsidRDefault="00702A9C" w:rsidP="00762580">
            <w:pPr>
              <w:jc w:val="left"/>
              <w:rPr>
                <w:rFonts w:cs="Arial"/>
              </w:rPr>
            </w:pPr>
          </w:p>
          <w:p w:rsidR="00762580" w:rsidRPr="008E036E" w:rsidRDefault="00762580" w:rsidP="00762580">
            <w:pPr>
              <w:jc w:val="left"/>
              <w:rPr>
                <w:rFonts w:cs="Arial"/>
              </w:rPr>
            </w:pPr>
            <w:r w:rsidRPr="008E036E">
              <w:rPr>
                <w:rFonts w:cs="Arial"/>
              </w:rPr>
              <w:t>Številka pogodbe:</w:t>
            </w:r>
            <w:r w:rsidR="00F74F84">
              <w:rPr>
                <w:rFonts w:cs="Arial"/>
              </w:rPr>
              <w:t xml:space="preserve"> _______________</w:t>
            </w:r>
          </w:p>
          <w:p w:rsidR="00762580" w:rsidRPr="008E036E" w:rsidRDefault="00762580" w:rsidP="00762580">
            <w:pPr>
              <w:rPr>
                <w:rFonts w:cs="Arial"/>
              </w:rPr>
            </w:pPr>
            <w:r w:rsidRPr="008E036E">
              <w:rPr>
                <w:rFonts w:cs="Arial"/>
              </w:rPr>
              <w:t>Datum:</w:t>
            </w:r>
            <w:r w:rsidR="00F74F84">
              <w:rPr>
                <w:rFonts w:cs="Arial"/>
              </w:rPr>
              <w:t xml:space="preserve"> _____________</w:t>
            </w:r>
          </w:p>
        </w:tc>
        <w:tc>
          <w:tcPr>
            <w:tcW w:w="4784" w:type="dxa"/>
          </w:tcPr>
          <w:p w:rsidR="00762580" w:rsidRPr="008E036E" w:rsidRDefault="00762580" w:rsidP="00762580">
            <w:pPr>
              <w:jc w:val="center"/>
              <w:rPr>
                <w:rFonts w:cs="Arial"/>
              </w:rPr>
            </w:pPr>
          </w:p>
          <w:p w:rsidR="00762580" w:rsidRPr="008E036E" w:rsidRDefault="00762580" w:rsidP="00762580">
            <w:pPr>
              <w:jc w:val="center"/>
              <w:rPr>
                <w:rFonts w:cs="Arial"/>
              </w:rPr>
            </w:pPr>
          </w:p>
          <w:p w:rsidR="00762580" w:rsidRPr="008E036E" w:rsidRDefault="00762580" w:rsidP="00762580">
            <w:pPr>
              <w:jc w:val="center"/>
              <w:rPr>
                <w:rFonts w:cs="Arial"/>
              </w:rPr>
            </w:pPr>
            <w:r w:rsidRPr="008E036E">
              <w:rPr>
                <w:rFonts w:cs="Arial"/>
              </w:rPr>
              <w:t xml:space="preserve">    ZAVOD REPUBLIKE SLOVENIJE ZA BLAGOVNE REZERVE</w:t>
            </w:r>
          </w:p>
          <w:p w:rsidR="00702A9C" w:rsidRDefault="00702A9C" w:rsidP="00762580">
            <w:pPr>
              <w:jc w:val="left"/>
              <w:rPr>
                <w:rFonts w:cs="Arial"/>
              </w:rPr>
            </w:pPr>
          </w:p>
          <w:p w:rsidR="00762580" w:rsidRPr="008E036E" w:rsidRDefault="00762580" w:rsidP="00762580">
            <w:pPr>
              <w:jc w:val="left"/>
              <w:rPr>
                <w:rFonts w:cs="Arial"/>
              </w:rPr>
            </w:pPr>
            <w:r w:rsidRPr="008E036E">
              <w:rPr>
                <w:rFonts w:cs="Arial"/>
              </w:rPr>
              <w:t>Številka pogodbe:</w:t>
            </w:r>
            <w:r w:rsidR="00F74F84">
              <w:rPr>
                <w:rFonts w:cs="Arial"/>
              </w:rPr>
              <w:t xml:space="preserve"> ________________</w:t>
            </w:r>
          </w:p>
          <w:p w:rsidR="00762580" w:rsidRPr="008E036E" w:rsidRDefault="00762580" w:rsidP="00762580">
            <w:pPr>
              <w:rPr>
                <w:rFonts w:cs="Arial"/>
              </w:rPr>
            </w:pPr>
            <w:r w:rsidRPr="008E036E">
              <w:rPr>
                <w:rFonts w:cs="Arial"/>
              </w:rPr>
              <w:t>Datum:</w:t>
            </w:r>
            <w:r w:rsidR="00F74F84">
              <w:rPr>
                <w:rFonts w:cs="Arial"/>
              </w:rPr>
              <w:t xml:space="preserve"> ___________</w:t>
            </w:r>
          </w:p>
        </w:tc>
      </w:tr>
    </w:tbl>
    <w:p w:rsidR="00BC2412" w:rsidRPr="008E036E" w:rsidRDefault="00BC2412" w:rsidP="00526E26"/>
    <w:sectPr w:rsidR="00BC2412" w:rsidRPr="008E036E" w:rsidSect="00800DA1">
      <w:head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5034" w:rsidRDefault="00CE5034">
      <w:r>
        <w:separator/>
      </w:r>
    </w:p>
  </w:endnote>
  <w:endnote w:type="continuationSeparator" w:id="0">
    <w:p w:rsidR="00CE5034" w:rsidRDefault="00CE5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5034" w:rsidRPr="00526E26" w:rsidRDefault="00CE5034" w:rsidP="00346BC8">
    <w:pPr>
      <w:pStyle w:val="Noga"/>
      <w:pBdr>
        <w:top w:val="single" w:sz="4" w:space="1" w:color="auto"/>
      </w:pBdr>
      <w:jc w:val="center"/>
      <w:rPr>
        <w:rFonts w:cs="Arial"/>
      </w:rPr>
    </w:pPr>
    <w:r w:rsidRPr="00526E26">
      <w:rPr>
        <w:rStyle w:val="tevilkastrani"/>
      </w:rPr>
      <w:fldChar w:fldCharType="begin"/>
    </w:r>
    <w:r w:rsidRPr="00526E26">
      <w:rPr>
        <w:rStyle w:val="tevilkastrani"/>
      </w:rPr>
      <w:instrText xml:space="preserve"> PAGE </w:instrText>
    </w:r>
    <w:r w:rsidRPr="00526E26">
      <w:rPr>
        <w:rStyle w:val="tevilkastrani"/>
      </w:rPr>
      <w:fldChar w:fldCharType="separate"/>
    </w:r>
    <w:r w:rsidRPr="00526E26">
      <w:rPr>
        <w:rStyle w:val="tevilkastrani"/>
        <w:noProof/>
      </w:rPr>
      <w:t>19</w:t>
    </w:r>
    <w:r w:rsidRPr="00526E26">
      <w:rPr>
        <w:rStyle w:val="tevilkastrani"/>
      </w:rPr>
      <w:fldChar w:fldCharType="end"/>
    </w:r>
    <w:r w:rsidRPr="00526E26">
      <w:rPr>
        <w:rStyle w:val="tevilkastrani"/>
      </w:rPr>
      <w:t xml:space="preserve"> / </w:t>
    </w:r>
    <w:r w:rsidRPr="00526E26">
      <w:rPr>
        <w:rStyle w:val="tevilkastrani"/>
      </w:rPr>
      <w:fldChar w:fldCharType="begin"/>
    </w:r>
    <w:r w:rsidRPr="00526E26">
      <w:rPr>
        <w:rStyle w:val="tevilkastrani"/>
      </w:rPr>
      <w:instrText xml:space="preserve"> NUMPAGES </w:instrText>
    </w:r>
    <w:r w:rsidRPr="00526E26">
      <w:rPr>
        <w:rStyle w:val="tevilkastrani"/>
      </w:rPr>
      <w:fldChar w:fldCharType="separate"/>
    </w:r>
    <w:r w:rsidRPr="00526E26">
      <w:rPr>
        <w:rStyle w:val="tevilkastrani"/>
        <w:noProof/>
      </w:rPr>
      <w:t>19</w:t>
    </w:r>
    <w:r w:rsidRPr="00526E26">
      <w:rPr>
        <w:rStyle w:val="tevilkastrani"/>
      </w:rPr>
      <w:fldChar w:fldCharType="end"/>
    </w:r>
  </w:p>
  <w:p w:rsidR="00CE5034" w:rsidRDefault="00CE5034"/>
  <w:p w:rsidR="00CE5034" w:rsidRPr="00FC6CF0" w:rsidRDefault="00CE5034" w:rsidP="00001218">
    <w:pPr>
      <w:pStyle w:val="Glava"/>
      <w:rPr>
        <w:rFonts w:cs="Arial"/>
        <w:sz w:val="2"/>
        <w:szCs w:val="2"/>
      </w:rPr>
    </w:pPr>
  </w:p>
  <w:p w:rsidR="00CE5034" w:rsidRPr="00FC6CF0" w:rsidRDefault="00CE5034">
    <w:pPr>
      <w:pStyle w:val="Glava"/>
      <w:rPr>
        <w:rFonts w:cs="Arial"/>
        <w:sz w:val="2"/>
        <w:szCs w:val="2"/>
      </w:rPr>
    </w:pPr>
  </w:p>
  <w:p w:rsidR="00CE5034" w:rsidRPr="00FC6CF0" w:rsidRDefault="00CE5034" w:rsidP="00800DA1">
    <w:pPr>
      <w:pStyle w:val="Noga"/>
      <w:rPr>
        <w:rFonts w:cs="Arial"/>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5034" w:rsidRPr="00526E26" w:rsidRDefault="00CE5034" w:rsidP="00346BC8">
    <w:pPr>
      <w:pStyle w:val="Noga"/>
      <w:pBdr>
        <w:top w:val="single" w:sz="4" w:space="1" w:color="auto"/>
      </w:pBdr>
      <w:jc w:val="center"/>
      <w:rPr>
        <w:rFonts w:cs="Arial"/>
      </w:rPr>
    </w:pPr>
    <w:r w:rsidRPr="00526E26">
      <w:rPr>
        <w:rStyle w:val="tevilkastrani"/>
      </w:rPr>
      <w:fldChar w:fldCharType="begin"/>
    </w:r>
    <w:r w:rsidRPr="00526E26">
      <w:rPr>
        <w:rStyle w:val="tevilkastrani"/>
      </w:rPr>
      <w:instrText xml:space="preserve"> PAGE </w:instrText>
    </w:r>
    <w:r w:rsidRPr="00526E26">
      <w:rPr>
        <w:rStyle w:val="tevilkastrani"/>
      </w:rPr>
      <w:fldChar w:fldCharType="separate"/>
    </w:r>
    <w:r w:rsidRPr="00526E26">
      <w:rPr>
        <w:rStyle w:val="tevilkastrani"/>
        <w:noProof/>
      </w:rPr>
      <w:t>18</w:t>
    </w:r>
    <w:r w:rsidRPr="00526E26">
      <w:rPr>
        <w:rStyle w:val="tevilkastrani"/>
      </w:rPr>
      <w:fldChar w:fldCharType="end"/>
    </w:r>
    <w:r w:rsidRPr="00526E26">
      <w:rPr>
        <w:rStyle w:val="tevilkastrani"/>
      </w:rPr>
      <w:t xml:space="preserve"> / </w:t>
    </w:r>
    <w:r w:rsidRPr="00526E26">
      <w:rPr>
        <w:rStyle w:val="tevilkastrani"/>
      </w:rPr>
      <w:fldChar w:fldCharType="begin"/>
    </w:r>
    <w:r w:rsidRPr="00526E26">
      <w:rPr>
        <w:rStyle w:val="tevilkastrani"/>
      </w:rPr>
      <w:instrText xml:space="preserve"> NUMPAGES </w:instrText>
    </w:r>
    <w:r w:rsidRPr="00526E26">
      <w:rPr>
        <w:rStyle w:val="tevilkastrani"/>
      </w:rPr>
      <w:fldChar w:fldCharType="separate"/>
    </w:r>
    <w:r w:rsidRPr="00526E26">
      <w:rPr>
        <w:rStyle w:val="tevilkastrani"/>
        <w:noProof/>
      </w:rPr>
      <w:t>19</w:t>
    </w:r>
    <w:r w:rsidRPr="00526E26">
      <w:rPr>
        <w:rStyle w:val="tevilkastrani"/>
      </w:rPr>
      <w:fldChar w:fldCharType="end"/>
    </w:r>
  </w:p>
  <w:p w:rsidR="00CE5034" w:rsidRDefault="00CE5034" w:rsidP="00346BC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5034" w:rsidRDefault="00CE5034">
      <w:r>
        <w:separator/>
      </w:r>
    </w:p>
  </w:footnote>
  <w:footnote w:type="continuationSeparator" w:id="0">
    <w:p w:rsidR="00CE5034" w:rsidRDefault="00CE50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418"/>
      <w:gridCol w:w="3775"/>
    </w:tblGrid>
    <w:tr w:rsidR="00CE5034" w:rsidRPr="00A1445A" w:rsidTr="00D80C2B">
      <w:tc>
        <w:tcPr>
          <w:tcW w:w="4039" w:type="dxa"/>
          <w:tcBorders>
            <w:bottom w:val="single" w:sz="4" w:space="0" w:color="auto"/>
          </w:tcBorders>
          <w:shd w:val="clear" w:color="auto" w:fill="auto"/>
        </w:tcPr>
        <w:p w:rsidR="00CE5034" w:rsidRPr="00A04B00" w:rsidRDefault="00CE5034" w:rsidP="0032212C">
          <w:pPr>
            <w:ind w:right="6"/>
            <w:rPr>
              <w:rFonts w:cs="Arial"/>
              <w:b/>
              <w:color w:val="000000"/>
            </w:rPr>
          </w:pPr>
          <w:r w:rsidRPr="00A04B00">
            <w:rPr>
              <w:rFonts w:cs="Arial"/>
              <w:b/>
              <w:color w:val="000000"/>
            </w:rPr>
            <w:t>Zavod Republike Slovenije</w:t>
          </w:r>
        </w:p>
        <w:p w:rsidR="00CE5034" w:rsidRPr="00A04B00" w:rsidRDefault="00CE5034" w:rsidP="0032212C">
          <w:pPr>
            <w:ind w:right="6"/>
            <w:rPr>
              <w:rFonts w:cs="Arial"/>
              <w:b/>
              <w:color w:val="000000"/>
            </w:rPr>
          </w:pPr>
          <w:r w:rsidRPr="00A04B00">
            <w:rPr>
              <w:rFonts w:cs="Arial"/>
              <w:b/>
              <w:color w:val="000000"/>
            </w:rPr>
            <w:t>za blagovne rezerve</w:t>
          </w:r>
        </w:p>
        <w:p w:rsidR="00CE5034" w:rsidRPr="00A04B00" w:rsidRDefault="00CE5034" w:rsidP="0032212C">
          <w:pPr>
            <w:ind w:right="6"/>
            <w:rPr>
              <w:rFonts w:cs="Arial"/>
              <w:color w:val="000000"/>
              <w:spacing w:val="-2"/>
            </w:rPr>
          </w:pPr>
        </w:p>
        <w:p w:rsidR="00CE5034" w:rsidRPr="00C0552D" w:rsidRDefault="00CE5034" w:rsidP="0032212C">
          <w:pPr>
            <w:ind w:right="6"/>
            <w:rPr>
              <w:rFonts w:cs="Arial"/>
              <w:color w:val="000000"/>
              <w:spacing w:val="-2"/>
            </w:rPr>
          </w:pPr>
          <w:r w:rsidRPr="00C0552D">
            <w:rPr>
              <w:rFonts w:cs="Arial"/>
              <w:color w:val="000000"/>
              <w:spacing w:val="-2"/>
            </w:rPr>
            <w:t>Dunajska cesta 106, SI-1000 Ljubljana</w:t>
          </w:r>
        </w:p>
        <w:p w:rsidR="00CE5034" w:rsidRPr="00C0552D" w:rsidRDefault="00CE5034" w:rsidP="0032212C">
          <w:pPr>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rsidR="00CE5034" w:rsidRPr="00A1445A" w:rsidRDefault="00CE5034" w:rsidP="0032212C">
          <w:pPr>
            <w:jc w:val="center"/>
            <w:rPr>
              <w:rFonts w:cs="Arial"/>
              <w:color w:val="000000"/>
            </w:rPr>
          </w:pPr>
          <w:r w:rsidRPr="00A1445A">
            <w:rPr>
              <w:rFonts w:cs="Arial"/>
              <w:noProof/>
              <w:color w:val="000000"/>
            </w:rPr>
            <w:drawing>
              <wp:inline distT="0" distB="0" distL="0" distR="0" wp14:anchorId="31D43C1C" wp14:editId="3612BE9C">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CE5034" w:rsidRDefault="00CE5034" w:rsidP="0032212C">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Pr="00A1445A">
            <w:rPr>
              <w:rFonts w:cs="Arial"/>
              <w:color w:val="000000"/>
              <w:sz w:val="20"/>
              <w:szCs w:val="20"/>
            </w:rPr>
            <w:t>T:</w:t>
          </w:r>
          <w:r>
            <w:rPr>
              <w:rFonts w:cs="Arial"/>
              <w:color w:val="000000"/>
              <w:sz w:val="20"/>
              <w:szCs w:val="20"/>
            </w:rPr>
            <w:t xml:space="preserve"> </w:t>
          </w:r>
          <w:r w:rsidRPr="00A1445A">
            <w:rPr>
              <w:rFonts w:cs="Arial"/>
              <w:color w:val="000000"/>
              <w:spacing w:val="-8"/>
              <w:sz w:val="20"/>
              <w:szCs w:val="20"/>
            </w:rPr>
            <w:t>+386 (0) 1 589 73 00</w:t>
          </w:r>
        </w:p>
        <w:p w:rsidR="00CE5034" w:rsidRPr="00A1445A" w:rsidRDefault="00CE5034" w:rsidP="0032212C">
          <w:pPr>
            <w:pStyle w:val="Noga"/>
            <w:tabs>
              <w:tab w:val="clear" w:pos="4536"/>
              <w:tab w:val="clear" w:pos="9072"/>
              <w:tab w:val="left" w:pos="1309"/>
            </w:tabs>
            <w:rPr>
              <w:rFonts w:cs="Arial"/>
              <w:color w:val="000000"/>
              <w:sz w:val="20"/>
              <w:szCs w:val="20"/>
            </w:rPr>
          </w:pPr>
          <w:r>
            <w:rPr>
              <w:rFonts w:cs="Arial"/>
              <w:color w:val="000000"/>
              <w:sz w:val="20"/>
              <w:szCs w:val="20"/>
            </w:rPr>
            <w:tab/>
          </w:r>
          <w:r w:rsidRPr="00A1445A">
            <w:rPr>
              <w:rFonts w:cs="Arial"/>
              <w:color w:val="000000"/>
              <w:sz w:val="20"/>
              <w:szCs w:val="20"/>
            </w:rPr>
            <w:t>E:</w:t>
          </w:r>
          <w:r>
            <w:rPr>
              <w:rFonts w:cs="Arial"/>
              <w:color w:val="000000"/>
              <w:sz w:val="20"/>
              <w:szCs w:val="20"/>
            </w:rPr>
            <w:t xml:space="preserve"> </w:t>
          </w:r>
          <w:hyperlink r:id="rId2" w:history="1">
            <w:r w:rsidRPr="00B30F4C">
              <w:rPr>
                <w:rStyle w:val="Hiperpovezava"/>
                <w:rFonts w:cs="Arial"/>
                <w:sz w:val="20"/>
                <w:szCs w:val="20"/>
              </w:rPr>
              <w:t>info@dbr.si</w:t>
            </w:r>
          </w:hyperlink>
        </w:p>
        <w:p w:rsidR="00CE5034" w:rsidRPr="00A1445A" w:rsidRDefault="00CE5034" w:rsidP="0032212C">
          <w:pPr>
            <w:tabs>
              <w:tab w:val="left" w:pos="1309"/>
            </w:tabs>
            <w:rPr>
              <w:rFonts w:cs="Arial"/>
              <w:color w:val="000000"/>
              <w:sz w:val="20"/>
              <w:szCs w:val="20"/>
            </w:rPr>
          </w:pPr>
          <w:r>
            <w:rPr>
              <w:rFonts w:cs="Arial"/>
              <w:color w:val="000000"/>
              <w:sz w:val="20"/>
              <w:szCs w:val="20"/>
            </w:rPr>
            <w:tab/>
          </w:r>
          <w:r w:rsidRPr="00A1445A">
            <w:rPr>
              <w:rFonts w:cs="Arial"/>
              <w:color w:val="000000"/>
              <w:sz w:val="20"/>
              <w:szCs w:val="20"/>
            </w:rPr>
            <w:t>H:</w:t>
          </w:r>
          <w:r>
            <w:rPr>
              <w:rFonts w:cs="Arial"/>
              <w:color w:val="000000"/>
              <w:sz w:val="20"/>
              <w:szCs w:val="20"/>
            </w:rPr>
            <w:t xml:space="preserve"> </w:t>
          </w:r>
          <w:hyperlink r:id="rId3" w:history="1">
            <w:r w:rsidRPr="00B30F4C">
              <w:rPr>
                <w:rStyle w:val="Hiperpovezava"/>
                <w:rFonts w:cs="Arial"/>
                <w:sz w:val="20"/>
                <w:szCs w:val="20"/>
              </w:rPr>
              <w:t>www.dbr.si</w:t>
            </w:r>
          </w:hyperlink>
        </w:p>
      </w:tc>
    </w:tr>
    <w:tr w:rsidR="00CE5034" w:rsidRPr="00A1445A" w:rsidTr="00D80C2B">
      <w:tc>
        <w:tcPr>
          <w:tcW w:w="4039" w:type="dxa"/>
          <w:tcBorders>
            <w:top w:val="single" w:sz="4" w:space="0" w:color="auto"/>
          </w:tcBorders>
          <w:shd w:val="clear" w:color="auto" w:fill="auto"/>
        </w:tcPr>
        <w:p w:rsidR="00CE5034" w:rsidRPr="00A1445A" w:rsidRDefault="00CE5034" w:rsidP="0032212C">
          <w:pPr>
            <w:ind w:right="6"/>
            <w:rPr>
              <w:rFonts w:cs="Arial"/>
              <w:b/>
              <w:color w:val="000000"/>
            </w:rPr>
          </w:pPr>
        </w:p>
      </w:tc>
      <w:tc>
        <w:tcPr>
          <w:tcW w:w="1418" w:type="dxa"/>
          <w:tcBorders>
            <w:top w:val="single" w:sz="4" w:space="0" w:color="auto"/>
          </w:tcBorders>
          <w:shd w:val="clear" w:color="auto" w:fill="auto"/>
        </w:tcPr>
        <w:p w:rsidR="00CE5034" w:rsidRPr="00A1445A" w:rsidRDefault="00CE5034" w:rsidP="0032212C">
          <w:pPr>
            <w:rPr>
              <w:rFonts w:cs="Arial"/>
              <w:color w:val="000000"/>
            </w:rPr>
          </w:pPr>
        </w:p>
      </w:tc>
      <w:tc>
        <w:tcPr>
          <w:tcW w:w="3775" w:type="dxa"/>
          <w:tcBorders>
            <w:top w:val="single" w:sz="4" w:space="0" w:color="auto"/>
          </w:tcBorders>
          <w:shd w:val="clear" w:color="auto" w:fill="auto"/>
        </w:tcPr>
        <w:p w:rsidR="00CE5034" w:rsidRPr="00977346" w:rsidRDefault="00CE5034" w:rsidP="0032212C">
          <w:pPr>
            <w:pStyle w:val="Noga"/>
            <w:tabs>
              <w:tab w:val="clear" w:pos="4536"/>
              <w:tab w:val="clear" w:pos="9072"/>
              <w:tab w:val="left" w:pos="1309"/>
            </w:tabs>
            <w:jc w:val="right"/>
            <w:rPr>
              <w:rFonts w:cs="Arial"/>
              <w:color w:val="000000"/>
              <w:sz w:val="16"/>
              <w:szCs w:val="16"/>
            </w:rPr>
          </w:pPr>
          <w:r w:rsidRPr="00977346">
            <w:rPr>
              <w:rFonts w:cs="Arial"/>
              <w:sz w:val="16"/>
              <w:szCs w:val="16"/>
            </w:rPr>
            <w:t>OBR – 2.1</w:t>
          </w:r>
          <w:r>
            <w:rPr>
              <w:rFonts w:cs="Arial"/>
              <w:sz w:val="16"/>
              <w:szCs w:val="16"/>
            </w:rPr>
            <w:t>7</w:t>
          </w:r>
        </w:p>
      </w:tc>
    </w:tr>
  </w:tbl>
  <w:p w:rsidR="00CE5034" w:rsidRPr="00346BC8" w:rsidRDefault="00CE5034" w:rsidP="00346BC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5034" w:rsidRDefault="00CE5034">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8443B"/>
    <w:multiLevelType w:val="hybridMultilevel"/>
    <w:tmpl w:val="9B601D24"/>
    <w:lvl w:ilvl="0" w:tplc="B9CA1068">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 w15:restartNumberingAfterBreak="0">
    <w:nsid w:val="1BD20EC3"/>
    <w:multiLevelType w:val="hybridMultilevel"/>
    <w:tmpl w:val="E0F220D2"/>
    <w:lvl w:ilvl="0" w:tplc="36A6DAA0">
      <w:start w:val="1"/>
      <w:numFmt w:val="bullet"/>
      <w:lvlText w:val=""/>
      <w:lvlJc w:val="left"/>
      <w:pPr>
        <w:ind w:left="2232" w:hanging="360"/>
      </w:pPr>
      <w:rPr>
        <w:rFonts w:ascii="Symbol" w:hAnsi="Symbol" w:hint="default"/>
      </w:rPr>
    </w:lvl>
    <w:lvl w:ilvl="1" w:tplc="04240003" w:tentative="1">
      <w:start w:val="1"/>
      <w:numFmt w:val="bullet"/>
      <w:lvlText w:val="o"/>
      <w:lvlJc w:val="left"/>
      <w:pPr>
        <w:ind w:left="2952" w:hanging="360"/>
      </w:pPr>
      <w:rPr>
        <w:rFonts w:ascii="Courier New" w:hAnsi="Courier New" w:cs="Courier New" w:hint="default"/>
      </w:rPr>
    </w:lvl>
    <w:lvl w:ilvl="2" w:tplc="04240005" w:tentative="1">
      <w:start w:val="1"/>
      <w:numFmt w:val="bullet"/>
      <w:lvlText w:val=""/>
      <w:lvlJc w:val="left"/>
      <w:pPr>
        <w:ind w:left="3672" w:hanging="360"/>
      </w:pPr>
      <w:rPr>
        <w:rFonts w:ascii="Wingdings" w:hAnsi="Wingdings" w:hint="default"/>
      </w:rPr>
    </w:lvl>
    <w:lvl w:ilvl="3" w:tplc="04240001" w:tentative="1">
      <w:start w:val="1"/>
      <w:numFmt w:val="bullet"/>
      <w:lvlText w:val=""/>
      <w:lvlJc w:val="left"/>
      <w:pPr>
        <w:ind w:left="4392" w:hanging="360"/>
      </w:pPr>
      <w:rPr>
        <w:rFonts w:ascii="Symbol" w:hAnsi="Symbol" w:hint="default"/>
      </w:rPr>
    </w:lvl>
    <w:lvl w:ilvl="4" w:tplc="04240003" w:tentative="1">
      <w:start w:val="1"/>
      <w:numFmt w:val="bullet"/>
      <w:lvlText w:val="o"/>
      <w:lvlJc w:val="left"/>
      <w:pPr>
        <w:ind w:left="5112" w:hanging="360"/>
      </w:pPr>
      <w:rPr>
        <w:rFonts w:ascii="Courier New" w:hAnsi="Courier New" w:cs="Courier New" w:hint="default"/>
      </w:rPr>
    </w:lvl>
    <w:lvl w:ilvl="5" w:tplc="04240005" w:tentative="1">
      <w:start w:val="1"/>
      <w:numFmt w:val="bullet"/>
      <w:lvlText w:val=""/>
      <w:lvlJc w:val="left"/>
      <w:pPr>
        <w:ind w:left="5832" w:hanging="360"/>
      </w:pPr>
      <w:rPr>
        <w:rFonts w:ascii="Wingdings" w:hAnsi="Wingdings" w:hint="default"/>
      </w:rPr>
    </w:lvl>
    <w:lvl w:ilvl="6" w:tplc="04240001" w:tentative="1">
      <w:start w:val="1"/>
      <w:numFmt w:val="bullet"/>
      <w:lvlText w:val=""/>
      <w:lvlJc w:val="left"/>
      <w:pPr>
        <w:ind w:left="6552" w:hanging="360"/>
      </w:pPr>
      <w:rPr>
        <w:rFonts w:ascii="Symbol" w:hAnsi="Symbol" w:hint="default"/>
      </w:rPr>
    </w:lvl>
    <w:lvl w:ilvl="7" w:tplc="04240003" w:tentative="1">
      <w:start w:val="1"/>
      <w:numFmt w:val="bullet"/>
      <w:lvlText w:val="o"/>
      <w:lvlJc w:val="left"/>
      <w:pPr>
        <w:ind w:left="7272" w:hanging="360"/>
      </w:pPr>
      <w:rPr>
        <w:rFonts w:ascii="Courier New" w:hAnsi="Courier New" w:cs="Courier New" w:hint="default"/>
      </w:rPr>
    </w:lvl>
    <w:lvl w:ilvl="8" w:tplc="04240005" w:tentative="1">
      <w:start w:val="1"/>
      <w:numFmt w:val="bullet"/>
      <w:lvlText w:val=""/>
      <w:lvlJc w:val="left"/>
      <w:pPr>
        <w:ind w:left="7992" w:hanging="360"/>
      </w:pPr>
      <w:rPr>
        <w:rFonts w:ascii="Wingdings" w:hAnsi="Wingdings" w:hint="default"/>
      </w:rPr>
    </w:lvl>
  </w:abstractNum>
  <w:abstractNum w:abstractNumId="2" w15:restartNumberingAfterBreak="0">
    <w:nsid w:val="1EA557B5"/>
    <w:multiLevelType w:val="hybridMultilevel"/>
    <w:tmpl w:val="0B3EAFDC"/>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253B7926"/>
    <w:multiLevelType w:val="multilevel"/>
    <w:tmpl w:val="DA6E63F2"/>
    <w:lvl w:ilvl="0">
      <w:start w:val="1"/>
      <w:numFmt w:val="bullet"/>
      <w:lvlText w:val="-"/>
      <w:lvlJc w:val="left"/>
      <w:pPr>
        <w:tabs>
          <w:tab w:val="left" w:pos="360"/>
        </w:tabs>
        <w:ind w:left="720"/>
      </w:pPr>
      <w:rPr>
        <w:rFonts w:ascii="Symbol" w:eastAsia="Symbol" w:hAnsi="Symbol"/>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B9370A"/>
    <w:multiLevelType w:val="hybridMultilevel"/>
    <w:tmpl w:val="68E219AC"/>
    <w:lvl w:ilvl="0" w:tplc="36A6DAA0">
      <w:start w:val="1"/>
      <w:numFmt w:val="bullet"/>
      <w:lvlText w:val=""/>
      <w:lvlJc w:val="left"/>
      <w:pPr>
        <w:ind w:left="644" w:hanging="360"/>
      </w:pPr>
      <w:rPr>
        <w:rFonts w:ascii="Symbol" w:hAnsi="Symbol"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5" w15:restartNumberingAfterBreak="0">
    <w:nsid w:val="2F726F72"/>
    <w:multiLevelType w:val="hybridMultilevel"/>
    <w:tmpl w:val="50646E12"/>
    <w:lvl w:ilvl="0" w:tplc="B9CA1068">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3C607512"/>
    <w:multiLevelType w:val="hybridMultilevel"/>
    <w:tmpl w:val="EEB42E7A"/>
    <w:lvl w:ilvl="0" w:tplc="B9CA1068">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40FF3B1C"/>
    <w:multiLevelType w:val="hybridMultilevel"/>
    <w:tmpl w:val="C820128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47165D80"/>
    <w:multiLevelType w:val="hybridMultilevel"/>
    <w:tmpl w:val="63DC553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07E2F1C"/>
    <w:multiLevelType w:val="hybridMultilevel"/>
    <w:tmpl w:val="8C6A52B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54CB2DC9"/>
    <w:multiLevelType w:val="hybridMultilevel"/>
    <w:tmpl w:val="60CC029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577D23A0"/>
    <w:multiLevelType w:val="hybridMultilevel"/>
    <w:tmpl w:val="EB245B80"/>
    <w:lvl w:ilvl="0" w:tplc="36A6DAA0">
      <w:start w:val="1"/>
      <w:numFmt w:val="bullet"/>
      <w:lvlText w:val=""/>
      <w:lvlJc w:val="left"/>
      <w:pPr>
        <w:ind w:left="1512" w:hanging="360"/>
      </w:pPr>
      <w:rPr>
        <w:rFonts w:ascii="Symbol" w:hAnsi="Symbol" w:hint="default"/>
      </w:rPr>
    </w:lvl>
    <w:lvl w:ilvl="1" w:tplc="04240003" w:tentative="1">
      <w:start w:val="1"/>
      <w:numFmt w:val="bullet"/>
      <w:lvlText w:val="o"/>
      <w:lvlJc w:val="left"/>
      <w:pPr>
        <w:ind w:left="2232" w:hanging="360"/>
      </w:pPr>
      <w:rPr>
        <w:rFonts w:ascii="Courier New" w:hAnsi="Courier New" w:cs="Courier New" w:hint="default"/>
      </w:rPr>
    </w:lvl>
    <w:lvl w:ilvl="2" w:tplc="04240005" w:tentative="1">
      <w:start w:val="1"/>
      <w:numFmt w:val="bullet"/>
      <w:lvlText w:val=""/>
      <w:lvlJc w:val="left"/>
      <w:pPr>
        <w:ind w:left="2952" w:hanging="360"/>
      </w:pPr>
      <w:rPr>
        <w:rFonts w:ascii="Wingdings" w:hAnsi="Wingdings" w:hint="default"/>
      </w:rPr>
    </w:lvl>
    <w:lvl w:ilvl="3" w:tplc="04240001" w:tentative="1">
      <w:start w:val="1"/>
      <w:numFmt w:val="bullet"/>
      <w:lvlText w:val=""/>
      <w:lvlJc w:val="left"/>
      <w:pPr>
        <w:ind w:left="3672" w:hanging="360"/>
      </w:pPr>
      <w:rPr>
        <w:rFonts w:ascii="Symbol" w:hAnsi="Symbol" w:hint="default"/>
      </w:rPr>
    </w:lvl>
    <w:lvl w:ilvl="4" w:tplc="04240003" w:tentative="1">
      <w:start w:val="1"/>
      <w:numFmt w:val="bullet"/>
      <w:lvlText w:val="o"/>
      <w:lvlJc w:val="left"/>
      <w:pPr>
        <w:ind w:left="4392" w:hanging="360"/>
      </w:pPr>
      <w:rPr>
        <w:rFonts w:ascii="Courier New" w:hAnsi="Courier New" w:cs="Courier New" w:hint="default"/>
      </w:rPr>
    </w:lvl>
    <w:lvl w:ilvl="5" w:tplc="04240005" w:tentative="1">
      <w:start w:val="1"/>
      <w:numFmt w:val="bullet"/>
      <w:lvlText w:val=""/>
      <w:lvlJc w:val="left"/>
      <w:pPr>
        <w:ind w:left="5112" w:hanging="360"/>
      </w:pPr>
      <w:rPr>
        <w:rFonts w:ascii="Wingdings" w:hAnsi="Wingdings" w:hint="default"/>
      </w:rPr>
    </w:lvl>
    <w:lvl w:ilvl="6" w:tplc="04240001" w:tentative="1">
      <w:start w:val="1"/>
      <w:numFmt w:val="bullet"/>
      <w:lvlText w:val=""/>
      <w:lvlJc w:val="left"/>
      <w:pPr>
        <w:ind w:left="5832" w:hanging="360"/>
      </w:pPr>
      <w:rPr>
        <w:rFonts w:ascii="Symbol" w:hAnsi="Symbol" w:hint="default"/>
      </w:rPr>
    </w:lvl>
    <w:lvl w:ilvl="7" w:tplc="04240003" w:tentative="1">
      <w:start w:val="1"/>
      <w:numFmt w:val="bullet"/>
      <w:lvlText w:val="o"/>
      <w:lvlJc w:val="left"/>
      <w:pPr>
        <w:ind w:left="6552" w:hanging="360"/>
      </w:pPr>
      <w:rPr>
        <w:rFonts w:ascii="Courier New" w:hAnsi="Courier New" w:cs="Courier New" w:hint="default"/>
      </w:rPr>
    </w:lvl>
    <w:lvl w:ilvl="8" w:tplc="04240005" w:tentative="1">
      <w:start w:val="1"/>
      <w:numFmt w:val="bullet"/>
      <w:lvlText w:val=""/>
      <w:lvlJc w:val="left"/>
      <w:pPr>
        <w:ind w:left="7272" w:hanging="360"/>
      </w:pPr>
      <w:rPr>
        <w:rFonts w:ascii="Wingdings" w:hAnsi="Wingdings" w:hint="default"/>
      </w:rPr>
    </w:lvl>
  </w:abstractNum>
  <w:abstractNum w:abstractNumId="12" w15:restartNumberingAfterBreak="0">
    <w:nsid w:val="61DB4D62"/>
    <w:multiLevelType w:val="hybridMultilevel"/>
    <w:tmpl w:val="FD962C44"/>
    <w:lvl w:ilvl="0" w:tplc="36A6DAA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6BA15C43"/>
    <w:multiLevelType w:val="hybridMultilevel"/>
    <w:tmpl w:val="7C32F84C"/>
    <w:lvl w:ilvl="0" w:tplc="36A6DAA0">
      <w:start w:val="1"/>
      <w:numFmt w:val="bullet"/>
      <w:lvlText w:val=""/>
      <w:lvlJc w:val="left"/>
      <w:pPr>
        <w:ind w:left="1512" w:hanging="360"/>
      </w:pPr>
      <w:rPr>
        <w:rFonts w:ascii="Symbol" w:hAnsi="Symbol" w:hint="default"/>
      </w:rPr>
    </w:lvl>
    <w:lvl w:ilvl="1" w:tplc="04240003" w:tentative="1">
      <w:start w:val="1"/>
      <w:numFmt w:val="bullet"/>
      <w:lvlText w:val="o"/>
      <w:lvlJc w:val="left"/>
      <w:pPr>
        <w:ind w:left="2232" w:hanging="360"/>
      </w:pPr>
      <w:rPr>
        <w:rFonts w:ascii="Courier New" w:hAnsi="Courier New" w:cs="Courier New" w:hint="default"/>
      </w:rPr>
    </w:lvl>
    <w:lvl w:ilvl="2" w:tplc="04240005" w:tentative="1">
      <w:start w:val="1"/>
      <w:numFmt w:val="bullet"/>
      <w:lvlText w:val=""/>
      <w:lvlJc w:val="left"/>
      <w:pPr>
        <w:ind w:left="2952" w:hanging="360"/>
      </w:pPr>
      <w:rPr>
        <w:rFonts w:ascii="Wingdings" w:hAnsi="Wingdings" w:hint="default"/>
      </w:rPr>
    </w:lvl>
    <w:lvl w:ilvl="3" w:tplc="04240001" w:tentative="1">
      <w:start w:val="1"/>
      <w:numFmt w:val="bullet"/>
      <w:lvlText w:val=""/>
      <w:lvlJc w:val="left"/>
      <w:pPr>
        <w:ind w:left="3672" w:hanging="360"/>
      </w:pPr>
      <w:rPr>
        <w:rFonts w:ascii="Symbol" w:hAnsi="Symbol" w:hint="default"/>
      </w:rPr>
    </w:lvl>
    <w:lvl w:ilvl="4" w:tplc="04240003" w:tentative="1">
      <w:start w:val="1"/>
      <w:numFmt w:val="bullet"/>
      <w:lvlText w:val="o"/>
      <w:lvlJc w:val="left"/>
      <w:pPr>
        <w:ind w:left="4392" w:hanging="360"/>
      </w:pPr>
      <w:rPr>
        <w:rFonts w:ascii="Courier New" w:hAnsi="Courier New" w:cs="Courier New" w:hint="default"/>
      </w:rPr>
    </w:lvl>
    <w:lvl w:ilvl="5" w:tplc="04240005" w:tentative="1">
      <w:start w:val="1"/>
      <w:numFmt w:val="bullet"/>
      <w:lvlText w:val=""/>
      <w:lvlJc w:val="left"/>
      <w:pPr>
        <w:ind w:left="5112" w:hanging="360"/>
      </w:pPr>
      <w:rPr>
        <w:rFonts w:ascii="Wingdings" w:hAnsi="Wingdings" w:hint="default"/>
      </w:rPr>
    </w:lvl>
    <w:lvl w:ilvl="6" w:tplc="04240001" w:tentative="1">
      <w:start w:val="1"/>
      <w:numFmt w:val="bullet"/>
      <w:lvlText w:val=""/>
      <w:lvlJc w:val="left"/>
      <w:pPr>
        <w:ind w:left="5832" w:hanging="360"/>
      </w:pPr>
      <w:rPr>
        <w:rFonts w:ascii="Symbol" w:hAnsi="Symbol" w:hint="default"/>
      </w:rPr>
    </w:lvl>
    <w:lvl w:ilvl="7" w:tplc="04240003" w:tentative="1">
      <w:start w:val="1"/>
      <w:numFmt w:val="bullet"/>
      <w:lvlText w:val="o"/>
      <w:lvlJc w:val="left"/>
      <w:pPr>
        <w:ind w:left="6552" w:hanging="360"/>
      </w:pPr>
      <w:rPr>
        <w:rFonts w:ascii="Courier New" w:hAnsi="Courier New" w:cs="Courier New" w:hint="default"/>
      </w:rPr>
    </w:lvl>
    <w:lvl w:ilvl="8" w:tplc="04240005" w:tentative="1">
      <w:start w:val="1"/>
      <w:numFmt w:val="bullet"/>
      <w:lvlText w:val=""/>
      <w:lvlJc w:val="left"/>
      <w:pPr>
        <w:ind w:left="7272" w:hanging="360"/>
      </w:pPr>
      <w:rPr>
        <w:rFonts w:ascii="Wingdings" w:hAnsi="Wingdings" w:hint="default"/>
      </w:rPr>
    </w:lvl>
  </w:abstractNum>
  <w:abstractNum w:abstractNumId="14" w15:restartNumberingAfterBreak="0">
    <w:nsid w:val="7C3A16EB"/>
    <w:multiLevelType w:val="hybridMultilevel"/>
    <w:tmpl w:val="F7D8AA22"/>
    <w:lvl w:ilvl="0" w:tplc="36A6DAA0">
      <w:start w:val="1"/>
      <w:numFmt w:val="bullet"/>
      <w:lvlText w:val=""/>
      <w:lvlJc w:val="left"/>
      <w:pPr>
        <w:ind w:left="2232" w:hanging="360"/>
      </w:pPr>
      <w:rPr>
        <w:rFonts w:ascii="Symbol" w:hAnsi="Symbol" w:hint="default"/>
      </w:rPr>
    </w:lvl>
    <w:lvl w:ilvl="1" w:tplc="04240003" w:tentative="1">
      <w:start w:val="1"/>
      <w:numFmt w:val="bullet"/>
      <w:lvlText w:val="o"/>
      <w:lvlJc w:val="left"/>
      <w:pPr>
        <w:ind w:left="2952" w:hanging="360"/>
      </w:pPr>
      <w:rPr>
        <w:rFonts w:ascii="Courier New" w:hAnsi="Courier New" w:cs="Courier New" w:hint="default"/>
      </w:rPr>
    </w:lvl>
    <w:lvl w:ilvl="2" w:tplc="04240005" w:tentative="1">
      <w:start w:val="1"/>
      <w:numFmt w:val="bullet"/>
      <w:lvlText w:val=""/>
      <w:lvlJc w:val="left"/>
      <w:pPr>
        <w:ind w:left="3672" w:hanging="360"/>
      </w:pPr>
      <w:rPr>
        <w:rFonts w:ascii="Wingdings" w:hAnsi="Wingdings" w:hint="default"/>
      </w:rPr>
    </w:lvl>
    <w:lvl w:ilvl="3" w:tplc="04240001" w:tentative="1">
      <w:start w:val="1"/>
      <w:numFmt w:val="bullet"/>
      <w:lvlText w:val=""/>
      <w:lvlJc w:val="left"/>
      <w:pPr>
        <w:ind w:left="4392" w:hanging="360"/>
      </w:pPr>
      <w:rPr>
        <w:rFonts w:ascii="Symbol" w:hAnsi="Symbol" w:hint="default"/>
      </w:rPr>
    </w:lvl>
    <w:lvl w:ilvl="4" w:tplc="04240003" w:tentative="1">
      <w:start w:val="1"/>
      <w:numFmt w:val="bullet"/>
      <w:lvlText w:val="o"/>
      <w:lvlJc w:val="left"/>
      <w:pPr>
        <w:ind w:left="5112" w:hanging="360"/>
      </w:pPr>
      <w:rPr>
        <w:rFonts w:ascii="Courier New" w:hAnsi="Courier New" w:cs="Courier New" w:hint="default"/>
      </w:rPr>
    </w:lvl>
    <w:lvl w:ilvl="5" w:tplc="04240005" w:tentative="1">
      <w:start w:val="1"/>
      <w:numFmt w:val="bullet"/>
      <w:lvlText w:val=""/>
      <w:lvlJc w:val="left"/>
      <w:pPr>
        <w:ind w:left="5832" w:hanging="360"/>
      </w:pPr>
      <w:rPr>
        <w:rFonts w:ascii="Wingdings" w:hAnsi="Wingdings" w:hint="default"/>
      </w:rPr>
    </w:lvl>
    <w:lvl w:ilvl="6" w:tplc="04240001" w:tentative="1">
      <w:start w:val="1"/>
      <w:numFmt w:val="bullet"/>
      <w:lvlText w:val=""/>
      <w:lvlJc w:val="left"/>
      <w:pPr>
        <w:ind w:left="6552" w:hanging="360"/>
      </w:pPr>
      <w:rPr>
        <w:rFonts w:ascii="Symbol" w:hAnsi="Symbol" w:hint="default"/>
      </w:rPr>
    </w:lvl>
    <w:lvl w:ilvl="7" w:tplc="04240003" w:tentative="1">
      <w:start w:val="1"/>
      <w:numFmt w:val="bullet"/>
      <w:lvlText w:val="o"/>
      <w:lvlJc w:val="left"/>
      <w:pPr>
        <w:ind w:left="7272" w:hanging="360"/>
      </w:pPr>
      <w:rPr>
        <w:rFonts w:ascii="Courier New" w:hAnsi="Courier New" w:cs="Courier New" w:hint="default"/>
      </w:rPr>
    </w:lvl>
    <w:lvl w:ilvl="8" w:tplc="04240005" w:tentative="1">
      <w:start w:val="1"/>
      <w:numFmt w:val="bullet"/>
      <w:lvlText w:val=""/>
      <w:lvlJc w:val="left"/>
      <w:pPr>
        <w:ind w:left="7992" w:hanging="360"/>
      </w:pPr>
      <w:rPr>
        <w:rFonts w:ascii="Wingdings" w:hAnsi="Wingdings" w:hint="default"/>
      </w:rPr>
    </w:lvl>
  </w:abstractNum>
  <w:num w:numId="1">
    <w:abstractNumId w:val="7"/>
  </w:num>
  <w:num w:numId="2">
    <w:abstractNumId w:val="2"/>
  </w:num>
  <w:num w:numId="3">
    <w:abstractNumId w:val="3"/>
  </w:num>
  <w:num w:numId="4">
    <w:abstractNumId w:val="14"/>
  </w:num>
  <w:num w:numId="5">
    <w:abstractNumId w:val="1"/>
  </w:num>
  <w:num w:numId="6">
    <w:abstractNumId w:val="13"/>
  </w:num>
  <w:num w:numId="7">
    <w:abstractNumId w:val="6"/>
  </w:num>
  <w:num w:numId="8">
    <w:abstractNumId w:val="0"/>
  </w:num>
  <w:num w:numId="9">
    <w:abstractNumId w:val="5"/>
  </w:num>
  <w:num w:numId="10">
    <w:abstractNumId w:val="4"/>
  </w:num>
  <w:num w:numId="11">
    <w:abstractNumId w:val="11"/>
  </w:num>
  <w:num w:numId="12">
    <w:abstractNumId w:val="8"/>
  </w:num>
  <w:num w:numId="13">
    <w:abstractNumId w:val="10"/>
  </w:num>
  <w:num w:numId="14">
    <w:abstractNumId w:val="9"/>
  </w:num>
  <w:num w:numId="15">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627"/>
    <w:rsid w:val="00001218"/>
    <w:rsid w:val="00001F8D"/>
    <w:rsid w:val="0000202A"/>
    <w:rsid w:val="0000361C"/>
    <w:rsid w:val="00005413"/>
    <w:rsid w:val="000059A8"/>
    <w:rsid w:val="00005F5F"/>
    <w:rsid w:val="00006B86"/>
    <w:rsid w:val="00007B80"/>
    <w:rsid w:val="00007D3E"/>
    <w:rsid w:val="00013B00"/>
    <w:rsid w:val="00015394"/>
    <w:rsid w:val="00015B5A"/>
    <w:rsid w:val="0002242F"/>
    <w:rsid w:val="00022E5E"/>
    <w:rsid w:val="00023E4D"/>
    <w:rsid w:val="00026663"/>
    <w:rsid w:val="00030D75"/>
    <w:rsid w:val="0003471E"/>
    <w:rsid w:val="00035543"/>
    <w:rsid w:val="00036135"/>
    <w:rsid w:val="00036373"/>
    <w:rsid w:val="00036A6D"/>
    <w:rsid w:val="000412BC"/>
    <w:rsid w:val="00041EB9"/>
    <w:rsid w:val="00042D0E"/>
    <w:rsid w:val="00044684"/>
    <w:rsid w:val="00044D52"/>
    <w:rsid w:val="00046CE2"/>
    <w:rsid w:val="00047507"/>
    <w:rsid w:val="0005065F"/>
    <w:rsid w:val="000546C2"/>
    <w:rsid w:val="000576FB"/>
    <w:rsid w:val="00060812"/>
    <w:rsid w:val="000611D0"/>
    <w:rsid w:val="000654CB"/>
    <w:rsid w:val="00065D82"/>
    <w:rsid w:val="00071D42"/>
    <w:rsid w:val="0007576A"/>
    <w:rsid w:val="00075D17"/>
    <w:rsid w:val="00076C47"/>
    <w:rsid w:val="000878B8"/>
    <w:rsid w:val="00087C9B"/>
    <w:rsid w:val="000908DB"/>
    <w:rsid w:val="00096243"/>
    <w:rsid w:val="00096BE4"/>
    <w:rsid w:val="000A0107"/>
    <w:rsid w:val="000A4EBE"/>
    <w:rsid w:val="000B1DDE"/>
    <w:rsid w:val="000B4120"/>
    <w:rsid w:val="000C23A5"/>
    <w:rsid w:val="000C4583"/>
    <w:rsid w:val="000C7E9D"/>
    <w:rsid w:val="000D0294"/>
    <w:rsid w:val="000D305E"/>
    <w:rsid w:val="000D4DAE"/>
    <w:rsid w:val="000D76C2"/>
    <w:rsid w:val="000E1875"/>
    <w:rsid w:val="000E41E1"/>
    <w:rsid w:val="000E480B"/>
    <w:rsid w:val="000E4D06"/>
    <w:rsid w:val="000E5603"/>
    <w:rsid w:val="000E7050"/>
    <w:rsid w:val="00101B68"/>
    <w:rsid w:val="00114401"/>
    <w:rsid w:val="00117941"/>
    <w:rsid w:val="00120039"/>
    <w:rsid w:val="0012533E"/>
    <w:rsid w:val="001314C1"/>
    <w:rsid w:val="001352C1"/>
    <w:rsid w:val="0014008C"/>
    <w:rsid w:val="0014021F"/>
    <w:rsid w:val="00147C7B"/>
    <w:rsid w:val="001508B8"/>
    <w:rsid w:val="0015310D"/>
    <w:rsid w:val="00156126"/>
    <w:rsid w:val="001571F0"/>
    <w:rsid w:val="00166414"/>
    <w:rsid w:val="00166CE8"/>
    <w:rsid w:val="0016760E"/>
    <w:rsid w:val="00170988"/>
    <w:rsid w:val="0017296F"/>
    <w:rsid w:val="00173EA9"/>
    <w:rsid w:val="001749F6"/>
    <w:rsid w:val="00174BFE"/>
    <w:rsid w:val="00176072"/>
    <w:rsid w:val="001832BA"/>
    <w:rsid w:val="00183318"/>
    <w:rsid w:val="001833B8"/>
    <w:rsid w:val="00184D89"/>
    <w:rsid w:val="00190F0A"/>
    <w:rsid w:val="001935AD"/>
    <w:rsid w:val="0019783A"/>
    <w:rsid w:val="001A192F"/>
    <w:rsid w:val="001A5213"/>
    <w:rsid w:val="001A5D06"/>
    <w:rsid w:val="001A65EC"/>
    <w:rsid w:val="001A7BD0"/>
    <w:rsid w:val="001B18AF"/>
    <w:rsid w:val="001B1CA3"/>
    <w:rsid w:val="001C299C"/>
    <w:rsid w:val="001D101F"/>
    <w:rsid w:val="001D16E0"/>
    <w:rsid w:val="001D5C2E"/>
    <w:rsid w:val="001D694D"/>
    <w:rsid w:val="001D7F99"/>
    <w:rsid w:val="001E38DD"/>
    <w:rsid w:val="001E721E"/>
    <w:rsid w:val="001F2C55"/>
    <w:rsid w:val="001F5080"/>
    <w:rsid w:val="001F6F0F"/>
    <w:rsid w:val="0020233B"/>
    <w:rsid w:val="002064A5"/>
    <w:rsid w:val="00222C44"/>
    <w:rsid w:val="0022685F"/>
    <w:rsid w:val="002272AA"/>
    <w:rsid w:val="00227FB0"/>
    <w:rsid w:val="00231CFA"/>
    <w:rsid w:val="00235E41"/>
    <w:rsid w:val="00237B33"/>
    <w:rsid w:val="002413BB"/>
    <w:rsid w:val="00241698"/>
    <w:rsid w:val="002512B6"/>
    <w:rsid w:val="00251D3F"/>
    <w:rsid w:val="00257998"/>
    <w:rsid w:val="002618E0"/>
    <w:rsid w:val="00263943"/>
    <w:rsid w:val="00267619"/>
    <w:rsid w:val="002711AE"/>
    <w:rsid w:val="00273761"/>
    <w:rsid w:val="00274F6B"/>
    <w:rsid w:val="0027504B"/>
    <w:rsid w:val="00277706"/>
    <w:rsid w:val="00280C83"/>
    <w:rsid w:val="00280D9E"/>
    <w:rsid w:val="002816DC"/>
    <w:rsid w:val="00281CE6"/>
    <w:rsid w:val="00283EE6"/>
    <w:rsid w:val="00285B81"/>
    <w:rsid w:val="00293FEB"/>
    <w:rsid w:val="002A1F49"/>
    <w:rsid w:val="002A357C"/>
    <w:rsid w:val="002A3D0A"/>
    <w:rsid w:val="002A6904"/>
    <w:rsid w:val="002A6A46"/>
    <w:rsid w:val="002B2000"/>
    <w:rsid w:val="002B28E0"/>
    <w:rsid w:val="002C7AC9"/>
    <w:rsid w:val="002D049A"/>
    <w:rsid w:val="002D6383"/>
    <w:rsid w:val="002D6A3C"/>
    <w:rsid w:val="002E1329"/>
    <w:rsid w:val="002E2FD3"/>
    <w:rsid w:val="002E372C"/>
    <w:rsid w:val="002E3FE4"/>
    <w:rsid w:val="002E6B63"/>
    <w:rsid w:val="002F0041"/>
    <w:rsid w:val="002F68A9"/>
    <w:rsid w:val="00301033"/>
    <w:rsid w:val="00302526"/>
    <w:rsid w:val="003027A5"/>
    <w:rsid w:val="00302B8D"/>
    <w:rsid w:val="0030598F"/>
    <w:rsid w:val="00311636"/>
    <w:rsid w:val="00313FCC"/>
    <w:rsid w:val="003148B9"/>
    <w:rsid w:val="00315EE6"/>
    <w:rsid w:val="00316DEB"/>
    <w:rsid w:val="00317627"/>
    <w:rsid w:val="0032212C"/>
    <w:rsid w:val="00325D8B"/>
    <w:rsid w:val="00326834"/>
    <w:rsid w:val="00346BC8"/>
    <w:rsid w:val="00346E68"/>
    <w:rsid w:val="0035043A"/>
    <w:rsid w:val="0035050D"/>
    <w:rsid w:val="003546D3"/>
    <w:rsid w:val="003650CA"/>
    <w:rsid w:val="00367250"/>
    <w:rsid w:val="003676C1"/>
    <w:rsid w:val="00370866"/>
    <w:rsid w:val="0037231D"/>
    <w:rsid w:val="003806A5"/>
    <w:rsid w:val="0038243F"/>
    <w:rsid w:val="00385808"/>
    <w:rsid w:val="00385D08"/>
    <w:rsid w:val="00385DEC"/>
    <w:rsid w:val="00387454"/>
    <w:rsid w:val="00387F8F"/>
    <w:rsid w:val="00390B11"/>
    <w:rsid w:val="00391DF2"/>
    <w:rsid w:val="003A5297"/>
    <w:rsid w:val="003B32D2"/>
    <w:rsid w:val="003B330B"/>
    <w:rsid w:val="003B36FC"/>
    <w:rsid w:val="003B3765"/>
    <w:rsid w:val="003B48B6"/>
    <w:rsid w:val="003B4E78"/>
    <w:rsid w:val="003B4ED4"/>
    <w:rsid w:val="003C0B6A"/>
    <w:rsid w:val="003C485B"/>
    <w:rsid w:val="003C6091"/>
    <w:rsid w:val="003D1272"/>
    <w:rsid w:val="003D28F1"/>
    <w:rsid w:val="003D490F"/>
    <w:rsid w:val="003E3B39"/>
    <w:rsid w:val="003E4CFC"/>
    <w:rsid w:val="003E52B8"/>
    <w:rsid w:val="003E5C55"/>
    <w:rsid w:val="003E7966"/>
    <w:rsid w:val="003F0DE7"/>
    <w:rsid w:val="003F4DE6"/>
    <w:rsid w:val="003F546E"/>
    <w:rsid w:val="00400384"/>
    <w:rsid w:val="00406373"/>
    <w:rsid w:val="00406E22"/>
    <w:rsid w:val="004121B8"/>
    <w:rsid w:val="00415EE6"/>
    <w:rsid w:val="00416734"/>
    <w:rsid w:val="004223CD"/>
    <w:rsid w:val="00423F10"/>
    <w:rsid w:val="00432BA1"/>
    <w:rsid w:val="0043532D"/>
    <w:rsid w:val="00444734"/>
    <w:rsid w:val="00445049"/>
    <w:rsid w:val="004459AF"/>
    <w:rsid w:val="004470C9"/>
    <w:rsid w:val="004527D6"/>
    <w:rsid w:val="00455EB9"/>
    <w:rsid w:val="00457234"/>
    <w:rsid w:val="00460A21"/>
    <w:rsid w:val="004622AB"/>
    <w:rsid w:val="00463235"/>
    <w:rsid w:val="00464162"/>
    <w:rsid w:val="00466DB2"/>
    <w:rsid w:val="004720C5"/>
    <w:rsid w:val="0047219D"/>
    <w:rsid w:val="004729A3"/>
    <w:rsid w:val="00473D5E"/>
    <w:rsid w:val="004752B8"/>
    <w:rsid w:val="00475E0B"/>
    <w:rsid w:val="0047643E"/>
    <w:rsid w:val="004801D0"/>
    <w:rsid w:val="004826C9"/>
    <w:rsid w:val="004910C3"/>
    <w:rsid w:val="00496839"/>
    <w:rsid w:val="004A0508"/>
    <w:rsid w:val="004A1804"/>
    <w:rsid w:val="004A35D7"/>
    <w:rsid w:val="004A4659"/>
    <w:rsid w:val="004B065E"/>
    <w:rsid w:val="004C2851"/>
    <w:rsid w:val="004D1FBD"/>
    <w:rsid w:val="004D39D4"/>
    <w:rsid w:val="004D6B75"/>
    <w:rsid w:val="004E0D3B"/>
    <w:rsid w:val="004F2462"/>
    <w:rsid w:val="004F7C1C"/>
    <w:rsid w:val="00501297"/>
    <w:rsid w:val="0050500E"/>
    <w:rsid w:val="00511E25"/>
    <w:rsid w:val="0051745B"/>
    <w:rsid w:val="00517E5A"/>
    <w:rsid w:val="0052001B"/>
    <w:rsid w:val="0052462E"/>
    <w:rsid w:val="005247DF"/>
    <w:rsid w:val="005255EB"/>
    <w:rsid w:val="00525A21"/>
    <w:rsid w:val="00526E26"/>
    <w:rsid w:val="005316C0"/>
    <w:rsid w:val="00536FC1"/>
    <w:rsid w:val="00537622"/>
    <w:rsid w:val="0053773B"/>
    <w:rsid w:val="00543AA5"/>
    <w:rsid w:val="00543EBB"/>
    <w:rsid w:val="005459FC"/>
    <w:rsid w:val="005531C4"/>
    <w:rsid w:val="00557C36"/>
    <w:rsid w:val="005608A6"/>
    <w:rsid w:val="00566DB3"/>
    <w:rsid w:val="00572338"/>
    <w:rsid w:val="005724B4"/>
    <w:rsid w:val="005727D3"/>
    <w:rsid w:val="005753D9"/>
    <w:rsid w:val="0057566B"/>
    <w:rsid w:val="0058062B"/>
    <w:rsid w:val="0058399F"/>
    <w:rsid w:val="0059629E"/>
    <w:rsid w:val="005A0B71"/>
    <w:rsid w:val="005A785E"/>
    <w:rsid w:val="005B253B"/>
    <w:rsid w:val="005B3910"/>
    <w:rsid w:val="005B4126"/>
    <w:rsid w:val="005B64FA"/>
    <w:rsid w:val="005C0F31"/>
    <w:rsid w:val="005C4C41"/>
    <w:rsid w:val="005C5031"/>
    <w:rsid w:val="005C6086"/>
    <w:rsid w:val="005C71B5"/>
    <w:rsid w:val="005C7E8F"/>
    <w:rsid w:val="005D629B"/>
    <w:rsid w:val="005D7E01"/>
    <w:rsid w:val="005E5648"/>
    <w:rsid w:val="005E6949"/>
    <w:rsid w:val="005E70F2"/>
    <w:rsid w:val="005F1763"/>
    <w:rsid w:val="005F18A6"/>
    <w:rsid w:val="005F39FB"/>
    <w:rsid w:val="005F638A"/>
    <w:rsid w:val="005F751D"/>
    <w:rsid w:val="00600960"/>
    <w:rsid w:val="006028C1"/>
    <w:rsid w:val="0060550F"/>
    <w:rsid w:val="00607EB9"/>
    <w:rsid w:val="006110C9"/>
    <w:rsid w:val="0061133D"/>
    <w:rsid w:val="006114BA"/>
    <w:rsid w:val="00612663"/>
    <w:rsid w:val="006163B7"/>
    <w:rsid w:val="00621FA4"/>
    <w:rsid w:val="0062278C"/>
    <w:rsid w:val="006315C1"/>
    <w:rsid w:val="006362A9"/>
    <w:rsid w:val="00642DD4"/>
    <w:rsid w:val="00642F4A"/>
    <w:rsid w:val="006476BF"/>
    <w:rsid w:val="00650DEF"/>
    <w:rsid w:val="0065152F"/>
    <w:rsid w:val="00653770"/>
    <w:rsid w:val="0065521B"/>
    <w:rsid w:val="00655EBD"/>
    <w:rsid w:val="006621D9"/>
    <w:rsid w:val="00662AED"/>
    <w:rsid w:val="00662D8F"/>
    <w:rsid w:val="0066332D"/>
    <w:rsid w:val="00670A28"/>
    <w:rsid w:val="00670D1D"/>
    <w:rsid w:val="0067155E"/>
    <w:rsid w:val="006843B2"/>
    <w:rsid w:val="00685A64"/>
    <w:rsid w:val="00690253"/>
    <w:rsid w:val="006902A4"/>
    <w:rsid w:val="00691772"/>
    <w:rsid w:val="0069474B"/>
    <w:rsid w:val="006A1658"/>
    <w:rsid w:val="006A405F"/>
    <w:rsid w:val="006A5CDE"/>
    <w:rsid w:val="006A7A34"/>
    <w:rsid w:val="006B690A"/>
    <w:rsid w:val="006C4DDF"/>
    <w:rsid w:val="006C719A"/>
    <w:rsid w:val="006D59F7"/>
    <w:rsid w:val="006D65C6"/>
    <w:rsid w:val="006E0F03"/>
    <w:rsid w:val="006E36BA"/>
    <w:rsid w:val="006E377F"/>
    <w:rsid w:val="006E696F"/>
    <w:rsid w:val="006F10E2"/>
    <w:rsid w:val="006F44F5"/>
    <w:rsid w:val="006F4787"/>
    <w:rsid w:val="006F70DC"/>
    <w:rsid w:val="006F758E"/>
    <w:rsid w:val="00702A9C"/>
    <w:rsid w:val="007033C0"/>
    <w:rsid w:val="00705524"/>
    <w:rsid w:val="0072447F"/>
    <w:rsid w:val="00727E3A"/>
    <w:rsid w:val="007345D8"/>
    <w:rsid w:val="007411F4"/>
    <w:rsid w:val="00741DF3"/>
    <w:rsid w:val="00743912"/>
    <w:rsid w:val="00745091"/>
    <w:rsid w:val="00753F50"/>
    <w:rsid w:val="00762580"/>
    <w:rsid w:val="00767A5A"/>
    <w:rsid w:val="007701EC"/>
    <w:rsid w:val="00770B3E"/>
    <w:rsid w:val="00772CB6"/>
    <w:rsid w:val="00775C66"/>
    <w:rsid w:val="0077603A"/>
    <w:rsid w:val="00777786"/>
    <w:rsid w:val="00777D59"/>
    <w:rsid w:val="00777D63"/>
    <w:rsid w:val="00780188"/>
    <w:rsid w:val="00780396"/>
    <w:rsid w:val="007815E0"/>
    <w:rsid w:val="0078319E"/>
    <w:rsid w:val="00783525"/>
    <w:rsid w:val="00786D32"/>
    <w:rsid w:val="00787714"/>
    <w:rsid w:val="00787F05"/>
    <w:rsid w:val="00790122"/>
    <w:rsid w:val="00791935"/>
    <w:rsid w:val="007A1078"/>
    <w:rsid w:val="007A7777"/>
    <w:rsid w:val="007B325E"/>
    <w:rsid w:val="007B3D1D"/>
    <w:rsid w:val="007B486D"/>
    <w:rsid w:val="007B7D54"/>
    <w:rsid w:val="007C4545"/>
    <w:rsid w:val="007D302C"/>
    <w:rsid w:val="007D4174"/>
    <w:rsid w:val="007D7B83"/>
    <w:rsid w:val="007E0866"/>
    <w:rsid w:val="007E1023"/>
    <w:rsid w:val="007E27A3"/>
    <w:rsid w:val="007E31E3"/>
    <w:rsid w:val="007F1ED4"/>
    <w:rsid w:val="007F28E3"/>
    <w:rsid w:val="007F31AC"/>
    <w:rsid w:val="007F3757"/>
    <w:rsid w:val="007F4AC2"/>
    <w:rsid w:val="007F4C12"/>
    <w:rsid w:val="007F4D73"/>
    <w:rsid w:val="007F5DA1"/>
    <w:rsid w:val="007F7A37"/>
    <w:rsid w:val="00800DA1"/>
    <w:rsid w:val="0080425B"/>
    <w:rsid w:val="008155E7"/>
    <w:rsid w:val="00816260"/>
    <w:rsid w:val="00824D1D"/>
    <w:rsid w:val="00825EC0"/>
    <w:rsid w:val="00833AC6"/>
    <w:rsid w:val="00834C72"/>
    <w:rsid w:val="00843739"/>
    <w:rsid w:val="0084436A"/>
    <w:rsid w:val="008452FA"/>
    <w:rsid w:val="008461EF"/>
    <w:rsid w:val="00847017"/>
    <w:rsid w:val="00851FDA"/>
    <w:rsid w:val="008545FA"/>
    <w:rsid w:val="00855102"/>
    <w:rsid w:val="00856DAD"/>
    <w:rsid w:val="00857516"/>
    <w:rsid w:val="00860C53"/>
    <w:rsid w:val="0086202B"/>
    <w:rsid w:val="00862FA8"/>
    <w:rsid w:val="008638C0"/>
    <w:rsid w:val="00882006"/>
    <w:rsid w:val="00884B52"/>
    <w:rsid w:val="00892F6E"/>
    <w:rsid w:val="0089407F"/>
    <w:rsid w:val="00895F3B"/>
    <w:rsid w:val="008A0AD5"/>
    <w:rsid w:val="008A757F"/>
    <w:rsid w:val="008B25C9"/>
    <w:rsid w:val="008B6ECE"/>
    <w:rsid w:val="008B773F"/>
    <w:rsid w:val="008C279B"/>
    <w:rsid w:val="008C2AC2"/>
    <w:rsid w:val="008C520C"/>
    <w:rsid w:val="008C5597"/>
    <w:rsid w:val="008C5F88"/>
    <w:rsid w:val="008D23F4"/>
    <w:rsid w:val="008D3842"/>
    <w:rsid w:val="008D6DCE"/>
    <w:rsid w:val="008E036E"/>
    <w:rsid w:val="008E1C5E"/>
    <w:rsid w:val="008E2B37"/>
    <w:rsid w:val="008E64FA"/>
    <w:rsid w:val="008E7E25"/>
    <w:rsid w:val="008F0A75"/>
    <w:rsid w:val="008F3E2F"/>
    <w:rsid w:val="008F6711"/>
    <w:rsid w:val="00901408"/>
    <w:rsid w:val="00913CF8"/>
    <w:rsid w:val="009228C4"/>
    <w:rsid w:val="00923AA9"/>
    <w:rsid w:val="009320D7"/>
    <w:rsid w:val="009342BB"/>
    <w:rsid w:val="00941AE7"/>
    <w:rsid w:val="0094295A"/>
    <w:rsid w:val="00945B2B"/>
    <w:rsid w:val="00945E83"/>
    <w:rsid w:val="00946104"/>
    <w:rsid w:val="00947A3F"/>
    <w:rsid w:val="00947A7F"/>
    <w:rsid w:val="00950D46"/>
    <w:rsid w:val="009514DD"/>
    <w:rsid w:val="0095198A"/>
    <w:rsid w:val="00951CC9"/>
    <w:rsid w:val="00953938"/>
    <w:rsid w:val="00956AF0"/>
    <w:rsid w:val="00965BB4"/>
    <w:rsid w:val="00970664"/>
    <w:rsid w:val="0097120E"/>
    <w:rsid w:val="0097345C"/>
    <w:rsid w:val="00973B16"/>
    <w:rsid w:val="00985368"/>
    <w:rsid w:val="00991B05"/>
    <w:rsid w:val="009942E4"/>
    <w:rsid w:val="00996C89"/>
    <w:rsid w:val="009A46DA"/>
    <w:rsid w:val="009B0FC7"/>
    <w:rsid w:val="009B3A4D"/>
    <w:rsid w:val="009B5856"/>
    <w:rsid w:val="009B70DE"/>
    <w:rsid w:val="009B7404"/>
    <w:rsid w:val="009B78AC"/>
    <w:rsid w:val="009C1BFA"/>
    <w:rsid w:val="009C29C7"/>
    <w:rsid w:val="009C4C6F"/>
    <w:rsid w:val="009C5AA6"/>
    <w:rsid w:val="009C6284"/>
    <w:rsid w:val="009D02C5"/>
    <w:rsid w:val="009D132C"/>
    <w:rsid w:val="009D21DD"/>
    <w:rsid w:val="009D39E2"/>
    <w:rsid w:val="009D40B0"/>
    <w:rsid w:val="009D6C16"/>
    <w:rsid w:val="009E053F"/>
    <w:rsid w:val="009E20C1"/>
    <w:rsid w:val="009E2D2C"/>
    <w:rsid w:val="009E5C40"/>
    <w:rsid w:val="009F0952"/>
    <w:rsid w:val="009F13F4"/>
    <w:rsid w:val="009F7784"/>
    <w:rsid w:val="00A014B9"/>
    <w:rsid w:val="00A01D1F"/>
    <w:rsid w:val="00A04220"/>
    <w:rsid w:val="00A04B00"/>
    <w:rsid w:val="00A1445A"/>
    <w:rsid w:val="00A169B6"/>
    <w:rsid w:val="00A173A0"/>
    <w:rsid w:val="00A22650"/>
    <w:rsid w:val="00A24814"/>
    <w:rsid w:val="00A3063E"/>
    <w:rsid w:val="00A30979"/>
    <w:rsid w:val="00A31784"/>
    <w:rsid w:val="00A33BE0"/>
    <w:rsid w:val="00A33C09"/>
    <w:rsid w:val="00A4187A"/>
    <w:rsid w:val="00A430F4"/>
    <w:rsid w:val="00A43EA1"/>
    <w:rsid w:val="00A44A99"/>
    <w:rsid w:val="00A515E0"/>
    <w:rsid w:val="00A55388"/>
    <w:rsid w:val="00A57325"/>
    <w:rsid w:val="00A70803"/>
    <w:rsid w:val="00A75802"/>
    <w:rsid w:val="00A762DB"/>
    <w:rsid w:val="00A83008"/>
    <w:rsid w:val="00A83E62"/>
    <w:rsid w:val="00A901D3"/>
    <w:rsid w:val="00A92149"/>
    <w:rsid w:val="00A94BD5"/>
    <w:rsid w:val="00A957F1"/>
    <w:rsid w:val="00AA1622"/>
    <w:rsid w:val="00AA20C2"/>
    <w:rsid w:val="00AA2F1C"/>
    <w:rsid w:val="00AA7DA9"/>
    <w:rsid w:val="00AB1522"/>
    <w:rsid w:val="00AB3346"/>
    <w:rsid w:val="00AB4674"/>
    <w:rsid w:val="00AC45CC"/>
    <w:rsid w:val="00AC72E5"/>
    <w:rsid w:val="00AC7F76"/>
    <w:rsid w:val="00AD049D"/>
    <w:rsid w:val="00AD2537"/>
    <w:rsid w:val="00AD3618"/>
    <w:rsid w:val="00AE0158"/>
    <w:rsid w:val="00AE317B"/>
    <w:rsid w:val="00AE3EA3"/>
    <w:rsid w:val="00AE4812"/>
    <w:rsid w:val="00AE70EF"/>
    <w:rsid w:val="00AF0AD6"/>
    <w:rsid w:val="00AF6A5B"/>
    <w:rsid w:val="00B000E4"/>
    <w:rsid w:val="00B0214B"/>
    <w:rsid w:val="00B021F9"/>
    <w:rsid w:val="00B06BC1"/>
    <w:rsid w:val="00B14899"/>
    <w:rsid w:val="00B16F2C"/>
    <w:rsid w:val="00B174F2"/>
    <w:rsid w:val="00B20079"/>
    <w:rsid w:val="00B200B8"/>
    <w:rsid w:val="00B200E4"/>
    <w:rsid w:val="00B23277"/>
    <w:rsid w:val="00B24613"/>
    <w:rsid w:val="00B26132"/>
    <w:rsid w:val="00B2757C"/>
    <w:rsid w:val="00B32849"/>
    <w:rsid w:val="00B32A8A"/>
    <w:rsid w:val="00B3637F"/>
    <w:rsid w:val="00B37C95"/>
    <w:rsid w:val="00B42117"/>
    <w:rsid w:val="00B4256F"/>
    <w:rsid w:val="00B45550"/>
    <w:rsid w:val="00B511B2"/>
    <w:rsid w:val="00B528B4"/>
    <w:rsid w:val="00B52BF2"/>
    <w:rsid w:val="00B5369B"/>
    <w:rsid w:val="00B538F5"/>
    <w:rsid w:val="00B57DE7"/>
    <w:rsid w:val="00B615DB"/>
    <w:rsid w:val="00B661E3"/>
    <w:rsid w:val="00B701DD"/>
    <w:rsid w:val="00B7512F"/>
    <w:rsid w:val="00B76871"/>
    <w:rsid w:val="00B76F5C"/>
    <w:rsid w:val="00B86392"/>
    <w:rsid w:val="00B9309E"/>
    <w:rsid w:val="00B930C3"/>
    <w:rsid w:val="00B9383B"/>
    <w:rsid w:val="00B9791B"/>
    <w:rsid w:val="00BA2C4A"/>
    <w:rsid w:val="00BA2D8C"/>
    <w:rsid w:val="00BA47F1"/>
    <w:rsid w:val="00BA739D"/>
    <w:rsid w:val="00BA756A"/>
    <w:rsid w:val="00BB0C9B"/>
    <w:rsid w:val="00BB1FEE"/>
    <w:rsid w:val="00BB25F3"/>
    <w:rsid w:val="00BB3184"/>
    <w:rsid w:val="00BB35EF"/>
    <w:rsid w:val="00BB3939"/>
    <w:rsid w:val="00BB7EC1"/>
    <w:rsid w:val="00BC00ED"/>
    <w:rsid w:val="00BC2412"/>
    <w:rsid w:val="00BC29DD"/>
    <w:rsid w:val="00BC778E"/>
    <w:rsid w:val="00BD3397"/>
    <w:rsid w:val="00BD36A1"/>
    <w:rsid w:val="00BD4AEF"/>
    <w:rsid w:val="00BD5F8E"/>
    <w:rsid w:val="00BD74EB"/>
    <w:rsid w:val="00BE3088"/>
    <w:rsid w:val="00BE4A51"/>
    <w:rsid w:val="00BE655C"/>
    <w:rsid w:val="00BE6AEE"/>
    <w:rsid w:val="00BF78A7"/>
    <w:rsid w:val="00C007F0"/>
    <w:rsid w:val="00C03C9F"/>
    <w:rsid w:val="00C0524D"/>
    <w:rsid w:val="00C052DE"/>
    <w:rsid w:val="00C0552D"/>
    <w:rsid w:val="00C06BC8"/>
    <w:rsid w:val="00C124CB"/>
    <w:rsid w:val="00C12949"/>
    <w:rsid w:val="00C15A76"/>
    <w:rsid w:val="00C16A39"/>
    <w:rsid w:val="00C22522"/>
    <w:rsid w:val="00C2689D"/>
    <w:rsid w:val="00C30412"/>
    <w:rsid w:val="00C308F7"/>
    <w:rsid w:val="00C413FF"/>
    <w:rsid w:val="00C468BF"/>
    <w:rsid w:val="00C4730F"/>
    <w:rsid w:val="00C50397"/>
    <w:rsid w:val="00C52A15"/>
    <w:rsid w:val="00C565DD"/>
    <w:rsid w:val="00C61260"/>
    <w:rsid w:val="00C64A95"/>
    <w:rsid w:val="00C655D6"/>
    <w:rsid w:val="00C66F68"/>
    <w:rsid w:val="00C717F0"/>
    <w:rsid w:val="00C751CA"/>
    <w:rsid w:val="00C7665D"/>
    <w:rsid w:val="00C804DD"/>
    <w:rsid w:val="00C81635"/>
    <w:rsid w:val="00C82B34"/>
    <w:rsid w:val="00C84AC9"/>
    <w:rsid w:val="00C87823"/>
    <w:rsid w:val="00C87D2E"/>
    <w:rsid w:val="00C90AF6"/>
    <w:rsid w:val="00C9531D"/>
    <w:rsid w:val="00C97729"/>
    <w:rsid w:val="00CA1911"/>
    <w:rsid w:val="00CA4819"/>
    <w:rsid w:val="00CB008E"/>
    <w:rsid w:val="00CB0D95"/>
    <w:rsid w:val="00CB6B04"/>
    <w:rsid w:val="00CB6E4B"/>
    <w:rsid w:val="00CC2671"/>
    <w:rsid w:val="00CD461A"/>
    <w:rsid w:val="00CD5C0C"/>
    <w:rsid w:val="00CD61B2"/>
    <w:rsid w:val="00CD7808"/>
    <w:rsid w:val="00CD7BA2"/>
    <w:rsid w:val="00CE5034"/>
    <w:rsid w:val="00CE7BF5"/>
    <w:rsid w:val="00CF12FC"/>
    <w:rsid w:val="00CF2831"/>
    <w:rsid w:val="00D00F7A"/>
    <w:rsid w:val="00D016B6"/>
    <w:rsid w:val="00D05C1E"/>
    <w:rsid w:val="00D06278"/>
    <w:rsid w:val="00D11E5B"/>
    <w:rsid w:val="00D206D1"/>
    <w:rsid w:val="00D2343D"/>
    <w:rsid w:val="00D256FE"/>
    <w:rsid w:val="00D277FE"/>
    <w:rsid w:val="00D278D4"/>
    <w:rsid w:val="00D31990"/>
    <w:rsid w:val="00D32057"/>
    <w:rsid w:val="00D3314A"/>
    <w:rsid w:val="00D35177"/>
    <w:rsid w:val="00D43AE1"/>
    <w:rsid w:val="00D579F3"/>
    <w:rsid w:val="00D64E34"/>
    <w:rsid w:val="00D707B4"/>
    <w:rsid w:val="00D7309B"/>
    <w:rsid w:val="00D75D09"/>
    <w:rsid w:val="00D77C8B"/>
    <w:rsid w:val="00D80C2B"/>
    <w:rsid w:val="00D8275B"/>
    <w:rsid w:val="00D83E17"/>
    <w:rsid w:val="00D84490"/>
    <w:rsid w:val="00D92C6A"/>
    <w:rsid w:val="00DA0B86"/>
    <w:rsid w:val="00DB28F3"/>
    <w:rsid w:val="00DB37E0"/>
    <w:rsid w:val="00DB3A87"/>
    <w:rsid w:val="00DB3E61"/>
    <w:rsid w:val="00DC0143"/>
    <w:rsid w:val="00DC0A7F"/>
    <w:rsid w:val="00DC5F44"/>
    <w:rsid w:val="00DC79CD"/>
    <w:rsid w:val="00DD70B2"/>
    <w:rsid w:val="00DE3A78"/>
    <w:rsid w:val="00DF0C7D"/>
    <w:rsid w:val="00DF116B"/>
    <w:rsid w:val="00DF3D50"/>
    <w:rsid w:val="00E029F3"/>
    <w:rsid w:val="00E02C2C"/>
    <w:rsid w:val="00E0340C"/>
    <w:rsid w:val="00E10140"/>
    <w:rsid w:val="00E164F2"/>
    <w:rsid w:val="00E210DD"/>
    <w:rsid w:val="00E3300C"/>
    <w:rsid w:val="00E33A98"/>
    <w:rsid w:val="00E4103C"/>
    <w:rsid w:val="00E41F23"/>
    <w:rsid w:val="00E43799"/>
    <w:rsid w:val="00E43C3D"/>
    <w:rsid w:val="00E519A8"/>
    <w:rsid w:val="00E550C0"/>
    <w:rsid w:val="00E55123"/>
    <w:rsid w:val="00E55CA8"/>
    <w:rsid w:val="00E572CC"/>
    <w:rsid w:val="00E61921"/>
    <w:rsid w:val="00E61B4C"/>
    <w:rsid w:val="00E63DF3"/>
    <w:rsid w:val="00E676C3"/>
    <w:rsid w:val="00E728D5"/>
    <w:rsid w:val="00E73635"/>
    <w:rsid w:val="00E749F2"/>
    <w:rsid w:val="00E82329"/>
    <w:rsid w:val="00E848ED"/>
    <w:rsid w:val="00E8704F"/>
    <w:rsid w:val="00E90514"/>
    <w:rsid w:val="00E9201B"/>
    <w:rsid w:val="00E932C8"/>
    <w:rsid w:val="00E936EB"/>
    <w:rsid w:val="00E95B73"/>
    <w:rsid w:val="00E9600A"/>
    <w:rsid w:val="00E9623A"/>
    <w:rsid w:val="00EA38CB"/>
    <w:rsid w:val="00EA75F2"/>
    <w:rsid w:val="00EA7B9C"/>
    <w:rsid w:val="00EB0DA9"/>
    <w:rsid w:val="00EC3C46"/>
    <w:rsid w:val="00ED0577"/>
    <w:rsid w:val="00ED29E2"/>
    <w:rsid w:val="00ED3191"/>
    <w:rsid w:val="00EE2A61"/>
    <w:rsid w:val="00EE3527"/>
    <w:rsid w:val="00EE7F32"/>
    <w:rsid w:val="00EF0493"/>
    <w:rsid w:val="00EF1787"/>
    <w:rsid w:val="00EF18FD"/>
    <w:rsid w:val="00F011C1"/>
    <w:rsid w:val="00F0300D"/>
    <w:rsid w:val="00F0401D"/>
    <w:rsid w:val="00F06775"/>
    <w:rsid w:val="00F13CBB"/>
    <w:rsid w:val="00F16CE5"/>
    <w:rsid w:val="00F21B47"/>
    <w:rsid w:val="00F267C9"/>
    <w:rsid w:val="00F27435"/>
    <w:rsid w:val="00F32F8A"/>
    <w:rsid w:val="00F33C37"/>
    <w:rsid w:val="00F3514D"/>
    <w:rsid w:val="00F36D99"/>
    <w:rsid w:val="00F37E6B"/>
    <w:rsid w:val="00F407B3"/>
    <w:rsid w:val="00F41606"/>
    <w:rsid w:val="00F42CE7"/>
    <w:rsid w:val="00F42EA0"/>
    <w:rsid w:val="00F51787"/>
    <w:rsid w:val="00F51F53"/>
    <w:rsid w:val="00F52A52"/>
    <w:rsid w:val="00F54F96"/>
    <w:rsid w:val="00F56CAD"/>
    <w:rsid w:val="00F56D9F"/>
    <w:rsid w:val="00F60526"/>
    <w:rsid w:val="00F62898"/>
    <w:rsid w:val="00F65355"/>
    <w:rsid w:val="00F676A5"/>
    <w:rsid w:val="00F7021C"/>
    <w:rsid w:val="00F70679"/>
    <w:rsid w:val="00F70BB8"/>
    <w:rsid w:val="00F71C13"/>
    <w:rsid w:val="00F7467E"/>
    <w:rsid w:val="00F74F84"/>
    <w:rsid w:val="00F758D0"/>
    <w:rsid w:val="00F77A54"/>
    <w:rsid w:val="00F80107"/>
    <w:rsid w:val="00F87E91"/>
    <w:rsid w:val="00F91D65"/>
    <w:rsid w:val="00F92D1D"/>
    <w:rsid w:val="00F94B26"/>
    <w:rsid w:val="00F97F38"/>
    <w:rsid w:val="00FA340B"/>
    <w:rsid w:val="00FA3D85"/>
    <w:rsid w:val="00FA42CD"/>
    <w:rsid w:val="00FA493D"/>
    <w:rsid w:val="00FB09C5"/>
    <w:rsid w:val="00FB0AF3"/>
    <w:rsid w:val="00FB174F"/>
    <w:rsid w:val="00FB1EDA"/>
    <w:rsid w:val="00FB4D34"/>
    <w:rsid w:val="00FC2874"/>
    <w:rsid w:val="00FC4EB7"/>
    <w:rsid w:val="00FC4F9B"/>
    <w:rsid w:val="00FC650C"/>
    <w:rsid w:val="00FC6CF0"/>
    <w:rsid w:val="00FD6770"/>
    <w:rsid w:val="00FE0098"/>
    <w:rsid w:val="00FE34E9"/>
    <w:rsid w:val="00FE3F20"/>
    <w:rsid w:val="00FE5348"/>
    <w:rsid w:val="00FE5404"/>
    <w:rsid w:val="00FE6A48"/>
    <w:rsid w:val="00FF027D"/>
    <w:rsid w:val="00FF1453"/>
    <w:rsid w:val="00FF1B9E"/>
    <w:rsid w:val="00FF1C9D"/>
    <w:rsid w:val="00FF6D13"/>
    <w:rsid w:val="00FF772E"/>
    <w:rsid w:val="00FF7EC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00B41696"/>
  <w15:docId w15:val="{B3CA3E32-A695-4141-920C-F4A2F8032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DB37E0"/>
    <w:pPr>
      <w:jc w:val="both"/>
    </w:pPr>
    <w:rPr>
      <w:rFonts w:ascii="Arial" w:hAnsi="Arial"/>
      <w:sz w:val="22"/>
      <w:szCs w:val="22"/>
    </w:rPr>
  </w:style>
  <w:style w:type="paragraph" w:styleId="Naslov1">
    <w:name w:val="heading 1"/>
    <w:basedOn w:val="Navaden"/>
    <w:next w:val="Navaden"/>
    <w:link w:val="Naslov1Znak"/>
    <w:qFormat/>
    <w:rsid w:val="00DB37E0"/>
    <w:pPr>
      <w:keepNext/>
      <w:spacing w:before="240" w:after="60"/>
      <w:outlineLvl w:val="0"/>
    </w:pPr>
    <w:rPr>
      <w:b/>
      <w:bCs/>
      <w:kern w:val="32"/>
      <w:sz w:val="24"/>
      <w:szCs w:val="32"/>
    </w:rPr>
  </w:style>
  <w:style w:type="paragraph" w:styleId="Naslov4">
    <w:name w:val="heading 4"/>
    <w:basedOn w:val="Navaden"/>
    <w:next w:val="Navaden"/>
    <w:link w:val="Naslov4Znak"/>
    <w:qFormat/>
    <w:rsid w:val="00317627"/>
    <w:pPr>
      <w:keepNext/>
      <w:widowControl w:val="0"/>
      <w:spacing w:before="240" w:after="60"/>
      <w:outlineLvl w:val="3"/>
    </w:pPr>
    <w:rPr>
      <w:rFonts w:ascii="Times New Roman" w:hAnsi="Times New Roman"/>
      <w:bCs/>
      <w:color w:val="000000"/>
      <w:sz w:val="28"/>
      <w:szCs w:val="28"/>
    </w:rPr>
  </w:style>
  <w:style w:type="paragraph" w:styleId="Naslov5">
    <w:name w:val="heading 5"/>
    <w:basedOn w:val="Navaden"/>
    <w:next w:val="Navaden"/>
    <w:link w:val="Naslov5Znak"/>
    <w:qFormat/>
    <w:rsid w:val="00317627"/>
    <w:pPr>
      <w:keepNext/>
      <w:widowControl w:val="0"/>
      <w:tabs>
        <w:tab w:val="left" w:pos="426"/>
      </w:tabs>
      <w:ind w:left="720" w:hanging="720"/>
      <w:outlineLvl w:val="4"/>
    </w:pPr>
    <w:rPr>
      <w:rFonts w:ascii="Times New Roman" w:hAnsi="Times New Roman"/>
      <w:b/>
      <w:color w:val="000000"/>
      <w:sz w:val="24"/>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uiPriority w:val="99"/>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aliases w:val="E-PVO-glava Znak"/>
    <w:link w:val="Glava"/>
    <w:rsid w:val="00251D3F"/>
    <w:rPr>
      <w:sz w:val="24"/>
      <w:szCs w:val="24"/>
    </w:rPr>
  </w:style>
  <w:style w:type="paragraph" w:styleId="Odstavekseznama">
    <w:name w:val="List Paragraph"/>
    <w:basedOn w:val="Navaden"/>
    <w:link w:val="OdstavekseznamaZnak"/>
    <w:uiPriority w:val="34"/>
    <w:qFormat/>
    <w:rsid w:val="00251D3F"/>
    <w:pPr>
      <w:spacing w:line="276" w:lineRule="auto"/>
      <w:ind w:left="720"/>
      <w:contextualSpacing/>
    </w:pPr>
    <w:rPr>
      <w:rFonts w:ascii="Calibri" w:eastAsia="Calibri" w:hAnsi="Calibri"/>
      <w:lang w:eastAsia="en-US"/>
    </w:rPr>
  </w:style>
  <w:style w:type="character" w:customStyle="1" w:styleId="Naslov4Znak">
    <w:name w:val="Naslov 4 Znak"/>
    <w:basedOn w:val="Privzetapisavaodstavka"/>
    <w:link w:val="Naslov4"/>
    <w:rsid w:val="00317627"/>
    <w:rPr>
      <w:bCs/>
      <w:color w:val="000000"/>
      <w:sz w:val="28"/>
      <w:szCs w:val="28"/>
    </w:rPr>
  </w:style>
  <w:style w:type="character" w:customStyle="1" w:styleId="Naslov5Znak">
    <w:name w:val="Naslov 5 Znak"/>
    <w:basedOn w:val="Privzetapisavaodstavka"/>
    <w:link w:val="Naslov5"/>
    <w:rsid w:val="00317627"/>
    <w:rPr>
      <w:b/>
      <w:color w:val="000000"/>
      <w:sz w:val="24"/>
    </w:rPr>
  </w:style>
  <w:style w:type="character" w:customStyle="1" w:styleId="Naslov1Znak">
    <w:name w:val="Naslov 1 Znak"/>
    <w:link w:val="Naslov1"/>
    <w:rsid w:val="00DB37E0"/>
    <w:rPr>
      <w:rFonts w:ascii="Arial" w:hAnsi="Arial"/>
      <w:b/>
      <w:bCs/>
      <w:kern w:val="32"/>
      <w:sz w:val="24"/>
      <w:szCs w:val="32"/>
    </w:rPr>
  </w:style>
  <w:style w:type="paragraph" w:customStyle="1" w:styleId="a">
    <w:basedOn w:val="Navaden"/>
    <w:next w:val="Pripombabesedilo"/>
    <w:link w:val="Komentar-besediloZnak"/>
    <w:rsid w:val="00317627"/>
    <w:pPr>
      <w:widowControl w:val="0"/>
    </w:pPr>
    <w:rPr>
      <w:rFonts w:ascii="Times New Roman" w:hAnsi="Times New Roman"/>
      <w:i/>
      <w:color w:val="000000"/>
      <w:sz w:val="20"/>
      <w:szCs w:val="20"/>
    </w:rPr>
  </w:style>
  <w:style w:type="paragraph" w:styleId="Telobesedila3">
    <w:name w:val="Body Text 3"/>
    <w:basedOn w:val="Navaden"/>
    <w:link w:val="Telobesedila3Znak"/>
    <w:rsid w:val="00317627"/>
    <w:pPr>
      <w:spacing w:after="120"/>
    </w:pPr>
    <w:rPr>
      <w:sz w:val="16"/>
      <w:szCs w:val="16"/>
    </w:rPr>
  </w:style>
  <w:style w:type="character" w:customStyle="1" w:styleId="Telobesedila3Znak">
    <w:name w:val="Telo besedila 3 Znak"/>
    <w:basedOn w:val="Privzetapisavaodstavka"/>
    <w:link w:val="Telobesedila3"/>
    <w:rsid w:val="00317627"/>
    <w:rPr>
      <w:rFonts w:ascii="Arial" w:hAnsi="Arial"/>
      <w:sz w:val="16"/>
      <w:szCs w:val="16"/>
    </w:rPr>
  </w:style>
  <w:style w:type="paragraph" w:styleId="Telobesedila">
    <w:name w:val="Body Text"/>
    <w:basedOn w:val="Navaden"/>
    <w:link w:val="TelobesedilaZnak"/>
    <w:rsid w:val="00317627"/>
    <w:pPr>
      <w:spacing w:after="120"/>
    </w:pPr>
    <w:rPr>
      <w:lang w:val="x-none" w:eastAsia="x-none"/>
    </w:rPr>
  </w:style>
  <w:style w:type="character" w:customStyle="1" w:styleId="TelobesedilaZnak">
    <w:name w:val="Telo besedila Znak"/>
    <w:basedOn w:val="Privzetapisavaodstavka"/>
    <w:link w:val="Telobesedila"/>
    <w:rsid w:val="00317627"/>
    <w:rPr>
      <w:rFonts w:ascii="Arial" w:hAnsi="Arial"/>
      <w:sz w:val="22"/>
      <w:szCs w:val="22"/>
      <w:lang w:val="x-none" w:eastAsia="x-none"/>
    </w:rPr>
  </w:style>
  <w:style w:type="paragraph" w:styleId="Telobesedila2">
    <w:name w:val="Body Text 2"/>
    <w:basedOn w:val="Navaden"/>
    <w:link w:val="Telobesedila2Znak"/>
    <w:rsid w:val="00317627"/>
    <w:pPr>
      <w:spacing w:after="120" w:line="480" w:lineRule="auto"/>
    </w:pPr>
    <w:rPr>
      <w:lang w:val="x-none" w:eastAsia="x-none"/>
    </w:rPr>
  </w:style>
  <w:style w:type="character" w:customStyle="1" w:styleId="Telobesedila2Znak">
    <w:name w:val="Telo besedila 2 Znak"/>
    <w:basedOn w:val="Privzetapisavaodstavka"/>
    <w:link w:val="Telobesedila2"/>
    <w:rsid w:val="00317627"/>
    <w:rPr>
      <w:rFonts w:ascii="Arial" w:hAnsi="Arial"/>
      <w:sz w:val="22"/>
      <w:szCs w:val="22"/>
      <w:lang w:val="x-none" w:eastAsia="x-none"/>
    </w:rPr>
  </w:style>
  <w:style w:type="character" w:customStyle="1" w:styleId="Komentar-besediloZnak">
    <w:name w:val="Komentar - besedilo Znak"/>
    <w:link w:val="a"/>
    <w:rsid w:val="00317627"/>
    <w:rPr>
      <w:i/>
      <w:color w:val="000000"/>
    </w:rPr>
  </w:style>
  <w:style w:type="paragraph" w:customStyle="1" w:styleId="Slog">
    <w:name w:val="Slog"/>
    <w:rsid w:val="00317627"/>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317627"/>
    <w:rPr>
      <w:sz w:val="20"/>
      <w:szCs w:val="20"/>
    </w:rPr>
  </w:style>
  <w:style w:type="character" w:customStyle="1" w:styleId="PripombabesediloZnak">
    <w:name w:val="Pripomba – besedilo Znak"/>
    <w:basedOn w:val="Privzetapisavaodstavka"/>
    <w:link w:val="Pripombabesedilo"/>
    <w:rsid w:val="00317627"/>
    <w:rPr>
      <w:rFonts w:ascii="Arial" w:hAnsi="Arial"/>
    </w:rPr>
  </w:style>
  <w:style w:type="paragraph" w:styleId="NaslovTOC">
    <w:name w:val="TOC Heading"/>
    <w:basedOn w:val="Naslov1"/>
    <w:next w:val="Navaden"/>
    <w:uiPriority w:val="39"/>
    <w:semiHidden/>
    <w:unhideWhenUsed/>
    <w:qFormat/>
    <w:rsid w:val="00F3514D"/>
    <w:pPr>
      <w:keepLines/>
      <w:spacing w:before="480" w:after="0" w:line="276" w:lineRule="auto"/>
      <w:jc w:val="left"/>
      <w:outlineLvl w:val="9"/>
    </w:pPr>
    <w:rPr>
      <w:rFonts w:asciiTheme="majorHAnsi" w:eastAsiaTheme="majorEastAsia" w:hAnsiTheme="majorHAnsi" w:cstheme="majorBidi"/>
      <w:color w:val="2E74B5" w:themeColor="accent1" w:themeShade="BF"/>
      <w:kern w:val="0"/>
      <w:sz w:val="28"/>
      <w:szCs w:val="28"/>
    </w:rPr>
  </w:style>
  <w:style w:type="paragraph" w:styleId="Stvarnokazalo9">
    <w:name w:val="index 9"/>
    <w:basedOn w:val="Navaden"/>
    <w:next w:val="Navaden"/>
    <w:autoRedefine/>
    <w:rsid w:val="00023E4D"/>
    <w:pPr>
      <w:ind w:left="1980" w:hanging="220"/>
    </w:pPr>
  </w:style>
  <w:style w:type="paragraph" w:styleId="Kazalovsebine1">
    <w:name w:val="toc 1"/>
    <w:basedOn w:val="Navaden"/>
    <w:next w:val="Navaden"/>
    <w:autoRedefine/>
    <w:uiPriority w:val="39"/>
    <w:rsid w:val="00F3514D"/>
    <w:pPr>
      <w:spacing w:after="100"/>
    </w:pPr>
  </w:style>
  <w:style w:type="character" w:customStyle="1" w:styleId="OdstavekseznamaZnak">
    <w:name w:val="Odstavek seznama Znak"/>
    <w:link w:val="Odstavekseznama"/>
    <w:uiPriority w:val="34"/>
    <w:rsid w:val="001833B8"/>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31600">
      <w:bodyDiv w:val="1"/>
      <w:marLeft w:val="0"/>
      <w:marRight w:val="0"/>
      <w:marTop w:val="0"/>
      <w:marBottom w:val="0"/>
      <w:divBdr>
        <w:top w:val="none" w:sz="0" w:space="0" w:color="auto"/>
        <w:left w:val="none" w:sz="0" w:space="0" w:color="auto"/>
        <w:bottom w:val="none" w:sz="0" w:space="0" w:color="auto"/>
        <w:right w:val="none" w:sz="0" w:space="0" w:color="auto"/>
      </w:divBdr>
    </w:div>
    <w:div w:id="176772587">
      <w:bodyDiv w:val="1"/>
      <w:marLeft w:val="0"/>
      <w:marRight w:val="0"/>
      <w:marTop w:val="0"/>
      <w:marBottom w:val="0"/>
      <w:divBdr>
        <w:top w:val="none" w:sz="0" w:space="0" w:color="auto"/>
        <w:left w:val="none" w:sz="0" w:space="0" w:color="auto"/>
        <w:bottom w:val="none" w:sz="0" w:space="0" w:color="auto"/>
        <w:right w:val="none" w:sz="0" w:space="0" w:color="auto"/>
      </w:divBdr>
    </w:div>
    <w:div w:id="220216721">
      <w:bodyDiv w:val="1"/>
      <w:marLeft w:val="0"/>
      <w:marRight w:val="0"/>
      <w:marTop w:val="0"/>
      <w:marBottom w:val="0"/>
      <w:divBdr>
        <w:top w:val="none" w:sz="0" w:space="0" w:color="auto"/>
        <w:left w:val="none" w:sz="0" w:space="0" w:color="auto"/>
        <w:bottom w:val="none" w:sz="0" w:space="0" w:color="auto"/>
        <w:right w:val="none" w:sz="0" w:space="0" w:color="auto"/>
      </w:divBdr>
    </w:div>
    <w:div w:id="282074163">
      <w:bodyDiv w:val="1"/>
      <w:marLeft w:val="0"/>
      <w:marRight w:val="0"/>
      <w:marTop w:val="0"/>
      <w:marBottom w:val="0"/>
      <w:divBdr>
        <w:top w:val="none" w:sz="0" w:space="0" w:color="auto"/>
        <w:left w:val="none" w:sz="0" w:space="0" w:color="auto"/>
        <w:bottom w:val="none" w:sz="0" w:space="0" w:color="auto"/>
        <w:right w:val="none" w:sz="0" w:space="0" w:color="auto"/>
      </w:divBdr>
    </w:div>
    <w:div w:id="404305496">
      <w:bodyDiv w:val="1"/>
      <w:marLeft w:val="0"/>
      <w:marRight w:val="0"/>
      <w:marTop w:val="0"/>
      <w:marBottom w:val="0"/>
      <w:divBdr>
        <w:top w:val="none" w:sz="0" w:space="0" w:color="auto"/>
        <w:left w:val="none" w:sz="0" w:space="0" w:color="auto"/>
        <w:bottom w:val="none" w:sz="0" w:space="0" w:color="auto"/>
        <w:right w:val="none" w:sz="0" w:space="0" w:color="auto"/>
      </w:divBdr>
    </w:div>
    <w:div w:id="515772834">
      <w:bodyDiv w:val="1"/>
      <w:marLeft w:val="0"/>
      <w:marRight w:val="0"/>
      <w:marTop w:val="0"/>
      <w:marBottom w:val="0"/>
      <w:divBdr>
        <w:top w:val="none" w:sz="0" w:space="0" w:color="auto"/>
        <w:left w:val="none" w:sz="0" w:space="0" w:color="auto"/>
        <w:bottom w:val="none" w:sz="0" w:space="0" w:color="auto"/>
        <w:right w:val="none" w:sz="0" w:space="0" w:color="auto"/>
      </w:divBdr>
    </w:div>
    <w:div w:id="562788194">
      <w:bodyDiv w:val="1"/>
      <w:marLeft w:val="0"/>
      <w:marRight w:val="0"/>
      <w:marTop w:val="0"/>
      <w:marBottom w:val="0"/>
      <w:divBdr>
        <w:top w:val="none" w:sz="0" w:space="0" w:color="auto"/>
        <w:left w:val="none" w:sz="0" w:space="0" w:color="auto"/>
        <w:bottom w:val="none" w:sz="0" w:space="0" w:color="auto"/>
        <w:right w:val="none" w:sz="0" w:space="0" w:color="auto"/>
      </w:divBdr>
    </w:div>
    <w:div w:id="591352381">
      <w:bodyDiv w:val="1"/>
      <w:marLeft w:val="0"/>
      <w:marRight w:val="0"/>
      <w:marTop w:val="0"/>
      <w:marBottom w:val="0"/>
      <w:divBdr>
        <w:top w:val="none" w:sz="0" w:space="0" w:color="auto"/>
        <w:left w:val="none" w:sz="0" w:space="0" w:color="auto"/>
        <w:bottom w:val="none" w:sz="0" w:space="0" w:color="auto"/>
        <w:right w:val="none" w:sz="0" w:space="0" w:color="auto"/>
      </w:divBdr>
    </w:div>
    <w:div w:id="672878247">
      <w:bodyDiv w:val="1"/>
      <w:marLeft w:val="0"/>
      <w:marRight w:val="0"/>
      <w:marTop w:val="0"/>
      <w:marBottom w:val="0"/>
      <w:divBdr>
        <w:top w:val="none" w:sz="0" w:space="0" w:color="auto"/>
        <w:left w:val="none" w:sz="0" w:space="0" w:color="auto"/>
        <w:bottom w:val="none" w:sz="0" w:space="0" w:color="auto"/>
        <w:right w:val="none" w:sz="0" w:space="0" w:color="auto"/>
      </w:divBdr>
    </w:div>
    <w:div w:id="704335005">
      <w:bodyDiv w:val="1"/>
      <w:marLeft w:val="0"/>
      <w:marRight w:val="0"/>
      <w:marTop w:val="0"/>
      <w:marBottom w:val="0"/>
      <w:divBdr>
        <w:top w:val="none" w:sz="0" w:space="0" w:color="auto"/>
        <w:left w:val="none" w:sz="0" w:space="0" w:color="auto"/>
        <w:bottom w:val="none" w:sz="0" w:space="0" w:color="auto"/>
        <w:right w:val="none" w:sz="0" w:space="0" w:color="auto"/>
      </w:divBdr>
    </w:div>
    <w:div w:id="821429890">
      <w:bodyDiv w:val="1"/>
      <w:marLeft w:val="0"/>
      <w:marRight w:val="0"/>
      <w:marTop w:val="0"/>
      <w:marBottom w:val="0"/>
      <w:divBdr>
        <w:top w:val="none" w:sz="0" w:space="0" w:color="auto"/>
        <w:left w:val="none" w:sz="0" w:space="0" w:color="auto"/>
        <w:bottom w:val="none" w:sz="0" w:space="0" w:color="auto"/>
        <w:right w:val="none" w:sz="0" w:space="0" w:color="auto"/>
      </w:divBdr>
    </w:div>
    <w:div w:id="831412923">
      <w:bodyDiv w:val="1"/>
      <w:marLeft w:val="0"/>
      <w:marRight w:val="0"/>
      <w:marTop w:val="0"/>
      <w:marBottom w:val="0"/>
      <w:divBdr>
        <w:top w:val="none" w:sz="0" w:space="0" w:color="auto"/>
        <w:left w:val="none" w:sz="0" w:space="0" w:color="auto"/>
        <w:bottom w:val="none" w:sz="0" w:space="0" w:color="auto"/>
        <w:right w:val="none" w:sz="0" w:space="0" w:color="auto"/>
      </w:divBdr>
    </w:div>
    <w:div w:id="1184704301">
      <w:bodyDiv w:val="1"/>
      <w:marLeft w:val="0"/>
      <w:marRight w:val="0"/>
      <w:marTop w:val="0"/>
      <w:marBottom w:val="0"/>
      <w:divBdr>
        <w:top w:val="none" w:sz="0" w:space="0" w:color="auto"/>
        <w:left w:val="none" w:sz="0" w:space="0" w:color="auto"/>
        <w:bottom w:val="none" w:sz="0" w:space="0" w:color="auto"/>
        <w:right w:val="none" w:sz="0" w:space="0" w:color="auto"/>
      </w:divBdr>
    </w:div>
    <w:div w:id="1310596470">
      <w:bodyDiv w:val="1"/>
      <w:marLeft w:val="0"/>
      <w:marRight w:val="0"/>
      <w:marTop w:val="0"/>
      <w:marBottom w:val="0"/>
      <w:divBdr>
        <w:top w:val="none" w:sz="0" w:space="0" w:color="auto"/>
        <w:left w:val="none" w:sz="0" w:space="0" w:color="auto"/>
        <w:bottom w:val="none" w:sz="0" w:space="0" w:color="auto"/>
        <w:right w:val="none" w:sz="0" w:space="0" w:color="auto"/>
      </w:divBdr>
    </w:div>
    <w:div w:id="1410350877">
      <w:bodyDiv w:val="1"/>
      <w:marLeft w:val="0"/>
      <w:marRight w:val="0"/>
      <w:marTop w:val="0"/>
      <w:marBottom w:val="0"/>
      <w:divBdr>
        <w:top w:val="none" w:sz="0" w:space="0" w:color="auto"/>
        <w:left w:val="none" w:sz="0" w:space="0" w:color="auto"/>
        <w:bottom w:val="none" w:sz="0" w:space="0" w:color="auto"/>
        <w:right w:val="none" w:sz="0" w:space="0" w:color="auto"/>
      </w:divBdr>
    </w:div>
    <w:div w:id="1414743186">
      <w:bodyDiv w:val="1"/>
      <w:marLeft w:val="0"/>
      <w:marRight w:val="0"/>
      <w:marTop w:val="0"/>
      <w:marBottom w:val="0"/>
      <w:divBdr>
        <w:top w:val="none" w:sz="0" w:space="0" w:color="auto"/>
        <w:left w:val="none" w:sz="0" w:space="0" w:color="auto"/>
        <w:bottom w:val="none" w:sz="0" w:space="0" w:color="auto"/>
        <w:right w:val="none" w:sz="0" w:space="0" w:color="auto"/>
      </w:divBdr>
    </w:div>
    <w:div w:id="1473987710">
      <w:bodyDiv w:val="1"/>
      <w:marLeft w:val="0"/>
      <w:marRight w:val="0"/>
      <w:marTop w:val="0"/>
      <w:marBottom w:val="0"/>
      <w:divBdr>
        <w:top w:val="none" w:sz="0" w:space="0" w:color="auto"/>
        <w:left w:val="none" w:sz="0" w:space="0" w:color="auto"/>
        <w:bottom w:val="none" w:sz="0" w:space="0" w:color="auto"/>
        <w:right w:val="none" w:sz="0" w:space="0" w:color="auto"/>
      </w:divBdr>
    </w:div>
    <w:div w:id="1540242111">
      <w:bodyDiv w:val="1"/>
      <w:marLeft w:val="0"/>
      <w:marRight w:val="0"/>
      <w:marTop w:val="0"/>
      <w:marBottom w:val="0"/>
      <w:divBdr>
        <w:top w:val="none" w:sz="0" w:space="0" w:color="auto"/>
        <w:left w:val="none" w:sz="0" w:space="0" w:color="auto"/>
        <w:bottom w:val="none" w:sz="0" w:space="0" w:color="auto"/>
        <w:right w:val="none" w:sz="0" w:space="0" w:color="auto"/>
      </w:divBdr>
    </w:div>
    <w:div w:id="1575894349">
      <w:bodyDiv w:val="1"/>
      <w:marLeft w:val="0"/>
      <w:marRight w:val="0"/>
      <w:marTop w:val="0"/>
      <w:marBottom w:val="0"/>
      <w:divBdr>
        <w:top w:val="none" w:sz="0" w:space="0" w:color="auto"/>
        <w:left w:val="none" w:sz="0" w:space="0" w:color="auto"/>
        <w:bottom w:val="none" w:sz="0" w:space="0" w:color="auto"/>
        <w:right w:val="none" w:sz="0" w:space="0" w:color="auto"/>
      </w:divBdr>
    </w:div>
    <w:div w:id="1639072511">
      <w:bodyDiv w:val="1"/>
      <w:marLeft w:val="0"/>
      <w:marRight w:val="0"/>
      <w:marTop w:val="0"/>
      <w:marBottom w:val="0"/>
      <w:divBdr>
        <w:top w:val="none" w:sz="0" w:space="0" w:color="auto"/>
        <w:left w:val="none" w:sz="0" w:space="0" w:color="auto"/>
        <w:bottom w:val="none" w:sz="0" w:space="0" w:color="auto"/>
        <w:right w:val="none" w:sz="0" w:space="0" w:color="auto"/>
      </w:divBdr>
    </w:div>
    <w:div w:id="1816022246">
      <w:bodyDiv w:val="1"/>
      <w:marLeft w:val="0"/>
      <w:marRight w:val="0"/>
      <w:marTop w:val="0"/>
      <w:marBottom w:val="0"/>
      <w:divBdr>
        <w:top w:val="none" w:sz="0" w:space="0" w:color="auto"/>
        <w:left w:val="none" w:sz="0" w:space="0" w:color="auto"/>
        <w:bottom w:val="none" w:sz="0" w:space="0" w:color="auto"/>
        <w:right w:val="none" w:sz="0" w:space="0" w:color="auto"/>
      </w:divBdr>
    </w:div>
    <w:div w:id="1823807717">
      <w:bodyDiv w:val="1"/>
      <w:marLeft w:val="0"/>
      <w:marRight w:val="0"/>
      <w:marTop w:val="0"/>
      <w:marBottom w:val="0"/>
      <w:divBdr>
        <w:top w:val="none" w:sz="0" w:space="0" w:color="auto"/>
        <w:left w:val="none" w:sz="0" w:space="0" w:color="auto"/>
        <w:bottom w:val="none" w:sz="0" w:space="0" w:color="auto"/>
        <w:right w:val="none" w:sz="0" w:space="0" w:color="auto"/>
      </w:divBdr>
    </w:div>
    <w:div w:id="1899434819">
      <w:bodyDiv w:val="1"/>
      <w:marLeft w:val="0"/>
      <w:marRight w:val="0"/>
      <w:marTop w:val="0"/>
      <w:marBottom w:val="0"/>
      <w:divBdr>
        <w:top w:val="none" w:sz="0" w:space="0" w:color="auto"/>
        <w:left w:val="none" w:sz="0" w:space="0" w:color="auto"/>
        <w:bottom w:val="none" w:sz="0" w:space="0" w:color="auto"/>
        <w:right w:val="none" w:sz="0" w:space="0" w:color="auto"/>
      </w:divBdr>
    </w:div>
    <w:div w:id="2053186681">
      <w:bodyDiv w:val="1"/>
      <w:marLeft w:val="0"/>
      <w:marRight w:val="0"/>
      <w:marTop w:val="0"/>
      <w:marBottom w:val="0"/>
      <w:divBdr>
        <w:top w:val="none" w:sz="0" w:space="0" w:color="auto"/>
        <w:left w:val="none" w:sz="0" w:space="0" w:color="auto"/>
        <w:bottom w:val="none" w:sz="0" w:space="0" w:color="auto"/>
        <w:right w:val="none" w:sz="0" w:space="0" w:color="auto"/>
      </w:divBdr>
    </w:div>
    <w:div w:id="2145198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o meri 1">
      <a:majorFont>
        <a:latin typeface="Arial"/>
        <a:ea typeface=""/>
        <a:cs typeface=""/>
      </a:majorFont>
      <a:minorFont>
        <a:latin typeface="Arial"/>
        <a:ea typeface=""/>
        <a:cs typeface=""/>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D95D29C-4051-49FD-9FC6-E2DD04C02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Template>
  <TotalTime>0</TotalTime>
  <Pages>14</Pages>
  <Words>4664</Words>
  <Characters>28471</Characters>
  <Application>Microsoft Office Word</Application>
  <DocSecurity>0</DocSecurity>
  <Lines>237</Lines>
  <Paragraphs>66</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33069</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Boštjan KLOFUTAR</cp:lastModifiedBy>
  <cp:revision>3</cp:revision>
  <cp:lastPrinted>2018-04-13T11:12:00Z</cp:lastPrinted>
  <dcterms:created xsi:type="dcterms:W3CDTF">2020-09-10T11:18:00Z</dcterms:created>
  <dcterms:modified xsi:type="dcterms:W3CDTF">2020-09-10T11:18:00Z</dcterms:modified>
</cp:coreProperties>
</file>