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FBE" w:rsidRPr="000456C4" w:rsidRDefault="00C15FBE" w:rsidP="000F2FB5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C15FBE" w:rsidRDefault="00C15FBE" w:rsidP="00C15FBE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EF5515" w:rsidRDefault="00EF5515" w:rsidP="00A42189">
      <w:pPr>
        <w:jc w:val="both"/>
        <w:rPr>
          <w:rFonts w:cs="Arial"/>
        </w:rPr>
      </w:pPr>
    </w:p>
    <w:p w:rsidR="00582E57" w:rsidRDefault="00582E57" w:rsidP="00A42189">
      <w:pPr>
        <w:jc w:val="both"/>
        <w:rPr>
          <w:rFonts w:cs="Arial"/>
        </w:rPr>
      </w:pPr>
    </w:p>
    <w:p w:rsidR="00431C6C" w:rsidRDefault="00431C6C" w:rsidP="00431C6C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IZJAVA </w:t>
      </w:r>
      <w:r w:rsidRPr="00431C6C">
        <w:rPr>
          <w:rFonts w:cs="Arial"/>
          <w:b/>
        </w:rPr>
        <w:t>ZAKONITEGA ZASTOPNIKA</w:t>
      </w:r>
      <w:r>
        <w:rPr>
          <w:rFonts w:cs="Arial"/>
          <w:b/>
        </w:rPr>
        <w:t xml:space="preserve"> SODELUJOČEGA PODJETJA</w:t>
      </w:r>
    </w:p>
    <w:p w:rsidR="00431C6C" w:rsidRDefault="00431C6C" w:rsidP="00431C6C">
      <w:pPr>
        <w:tabs>
          <w:tab w:val="left" w:pos="1083"/>
        </w:tabs>
        <w:rPr>
          <w:rFonts w:cs="Arial"/>
        </w:rPr>
      </w:pPr>
    </w:p>
    <w:p w:rsidR="008335AC" w:rsidRDefault="008335AC" w:rsidP="008335AC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8335AC" w:rsidRDefault="008335AC" w:rsidP="008335AC">
      <w:pPr>
        <w:tabs>
          <w:tab w:val="left" w:pos="1083"/>
        </w:tabs>
        <w:rPr>
          <w:rFonts w:cs="Arial"/>
        </w:rPr>
      </w:pPr>
    </w:p>
    <w:p w:rsidR="008335AC" w:rsidRDefault="008335AC" w:rsidP="008335AC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431C6C" w:rsidRDefault="00431C6C" w:rsidP="00431C6C">
      <w:pPr>
        <w:tabs>
          <w:tab w:val="left" w:pos="1083"/>
        </w:tabs>
        <w:rPr>
          <w:rFonts w:cs="Arial"/>
        </w:rPr>
      </w:pPr>
    </w:p>
    <w:p w:rsidR="00431C6C" w:rsidRDefault="00431C6C" w:rsidP="00431C6C">
      <w:pPr>
        <w:tabs>
          <w:tab w:val="left" w:pos="1083"/>
        </w:tabs>
        <w:rPr>
          <w:rFonts w:cs="Arial"/>
        </w:rPr>
      </w:pPr>
    </w:p>
    <w:p w:rsidR="00431C6C" w:rsidRDefault="00431C6C" w:rsidP="00431C6C">
      <w:pPr>
        <w:pStyle w:val="Naslov1"/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za pridobitev podatkov</w:t>
      </w:r>
    </w:p>
    <w:p w:rsidR="00D4322B" w:rsidRDefault="00D4322B" w:rsidP="00A42189">
      <w:pPr>
        <w:jc w:val="both"/>
        <w:rPr>
          <w:rFonts w:cs="Arial"/>
        </w:rPr>
      </w:pPr>
    </w:p>
    <w:p w:rsidR="0001392A" w:rsidRPr="000D1EDF" w:rsidRDefault="0001392A" w:rsidP="00D4322B">
      <w:pPr>
        <w:jc w:val="both"/>
        <w:rPr>
          <w:rFonts w:cs="Arial"/>
        </w:rPr>
      </w:pPr>
    </w:p>
    <w:p w:rsidR="000D1EDF" w:rsidRPr="000D1EDF" w:rsidRDefault="000D1EDF" w:rsidP="000D1EDF">
      <w:pPr>
        <w:jc w:val="both"/>
        <w:rPr>
          <w:rFonts w:cs="Arial"/>
        </w:rPr>
      </w:pPr>
      <w:r w:rsidRPr="000D1EDF">
        <w:rPr>
          <w:rFonts w:cs="Arial"/>
        </w:rPr>
        <w:t xml:space="preserve">Podpisani zakoniti zastopnik </w:t>
      </w:r>
      <w:r w:rsidR="00D4322B">
        <w:rPr>
          <w:rFonts w:cs="Arial"/>
        </w:rPr>
        <w:t>______</w:t>
      </w:r>
      <w:r w:rsidRPr="000D1EDF">
        <w:rPr>
          <w:rFonts w:cs="Arial"/>
        </w:rPr>
        <w:t>___________</w:t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  <w:t>,</w:t>
      </w:r>
    </w:p>
    <w:p w:rsidR="000D1EDF" w:rsidRPr="000D1EDF" w:rsidRDefault="000D1EDF" w:rsidP="000D1EDF">
      <w:pPr>
        <w:jc w:val="both"/>
        <w:rPr>
          <w:rFonts w:cs="Arial"/>
        </w:rPr>
      </w:pPr>
      <w:r w:rsidRPr="000D1EDF">
        <w:rPr>
          <w:rFonts w:cs="Arial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>
        <w:rPr>
          <w:rFonts w:cs="Arial"/>
        </w:rPr>
        <w:t>EMŠO:</w:t>
      </w:r>
      <w:r>
        <w:rPr>
          <w:rFonts w:cs="Arial"/>
        </w:rPr>
        <w:tab/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 w:rsidRPr="000D1EDF">
        <w:rPr>
          <w:rFonts w:cs="Arial"/>
        </w:rPr>
        <w:t>datum rojstva: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 xml:space="preserve">kraj rojstva: 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>
        <w:rPr>
          <w:rFonts w:cs="Arial"/>
        </w:rPr>
        <w:t>občina rojstva:</w:t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d</w:t>
      </w:r>
      <w:r>
        <w:rPr>
          <w:rFonts w:cs="Arial"/>
        </w:rPr>
        <w:t>ržava rojstva:</w:t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 w:rsidRPr="000D1EDF">
        <w:rPr>
          <w:rFonts w:cs="Arial"/>
        </w:rPr>
        <w:t xml:space="preserve">državljanstvo: 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naslov stalnega/začasnega bivališča:</w:t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moje prejšnje osebno ime se je glasilo:</w:t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jc w:val="both"/>
        <w:rPr>
          <w:rFonts w:cs="Arial"/>
        </w:rPr>
      </w:pPr>
    </w:p>
    <w:p w:rsidR="000D1EDF" w:rsidRDefault="00CA0755" w:rsidP="000D1EDF">
      <w:pPr>
        <w:jc w:val="both"/>
        <w:rPr>
          <w:rFonts w:cs="Arial"/>
        </w:rPr>
      </w:pPr>
      <w:r>
        <w:rPr>
          <w:rFonts w:cs="Arial"/>
        </w:rPr>
        <w:t>p</w:t>
      </w:r>
      <w:r w:rsidR="000D1EDF" w:rsidRPr="000D1EDF">
        <w:rPr>
          <w:rFonts w:cs="Arial"/>
        </w:rPr>
        <w:t>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:rsidR="00D4322B" w:rsidRDefault="00D4322B" w:rsidP="000D1EDF">
      <w:pPr>
        <w:jc w:val="both"/>
        <w:rPr>
          <w:rFonts w:cs="Arial"/>
        </w:rPr>
      </w:pPr>
    </w:p>
    <w:p w:rsidR="000D1EDF" w:rsidRPr="000D1EDF" w:rsidRDefault="000D1EDF" w:rsidP="000D1EDF">
      <w:pPr>
        <w:jc w:val="both"/>
        <w:rPr>
          <w:rFonts w:cs="Arial"/>
        </w:rPr>
      </w:pPr>
    </w:p>
    <w:p w:rsidR="00EF5515" w:rsidRDefault="00EF5515" w:rsidP="00EF5515">
      <w:pPr>
        <w:jc w:val="both"/>
        <w:rPr>
          <w:rFonts w:cs="Arial"/>
        </w:rPr>
      </w:pPr>
    </w:p>
    <w:p w:rsidR="00F014E7" w:rsidRDefault="00F014E7" w:rsidP="00EF5515">
      <w:pPr>
        <w:jc w:val="both"/>
        <w:rPr>
          <w:rFonts w:cs="Arial"/>
        </w:rPr>
      </w:pPr>
    </w:p>
    <w:p w:rsidR="00EF5515" w:rsidRDefault="00EF5515" w:rsidP="00EF5515">
      <w:pPr>
        <w:jc w:val="both"/>
        <w:rPr>
          <w:rFonts w:cs="Arial"/>
        </w:rPr>
      </w:pPr>
    </w:p>
    <w:p w:rsidR="00EF5515" w:rsidRDefault="00EF5515" w:rsidP="00EF5515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EF5515" w:rsidRDefault="00EF5515" w:rsidP="00EF5515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0D1EDF" w:rsidRDefault="000D1EDF" w:rsidP="000D1EDF">
      <w:pPr>
        <w:jc w:val="both"/>
        <w:rPr>
          <w:rFonts w:cs="Arial"/>
        </w:rPr>
      </w:pPr>
    </w:p>
    <w:p w:rsidR="00A14F2A" w:rsidRDefault="00A14F2A" w:rsidP="000D1EDF">
      <w:pPr>
        <w:jc w:val="both"/>
        <w:rPr>
          <w:rFonts w:cs="Arial"/>
        </w:rPr>
      </w:pPr>
    </w:p>
    <w:p w:rsidR="00A14F2A" w:rsidRDefault="00A14F2A" w:rsidP="000D1EDF">
      <w:pPr>
        <w:jc w:val="both"/>
        <w:rPr>
          <w:rFonts w:cs="Arial"/>
        </w:rPr>
      </w:pPr>
    </w:p>
    <w:p w:rsidR="008335AC" w:rsidRDefault="008335AC" w:rsidP="00EF5515">
      <w:pPr>
        <w:rPr>
          <w:rFonts w:cs="Arial"/>
          <w:i/>
        </w:rPr>
      </w:pPr>
    </w:p>
    <w:p w:rsidR="00C561E9" w:rsidRDefault="00C561E9" w:rsidP="003C123B">
      <w:pPr>
        <w:rPr>
          <w:rFonts w:cs="Arial"/>
          <w:i/>
        </w:rPr>
      </w:pPr>
    </w:p>
    <w:p w:rsidR="00C561E9" w:rsidRDefault="00C561E9" w:rsidP="003C123B">
      <w:pPr>
        <w:rPr>
          <w:rFonts w:cs="Arial"/>
          <w:i/>
        </w:rPr>
      </w:pPr>
    </w:p>
    <w:p w:rsidR="000D1EDF" w:rsidRPr="00A75EF7" w:rsidRDefault="003C123B" w:rsidP="00A14F2A">
      <w:pPr>
        <w:jc w:val="both"/>
        <w:rPr>
          <w:rFonts w:cs="Arial"/>
          <w:i/>
        </w:rPr>
      </w:pPr>
      <w:r w:rsidRPr="00A75EF7">
        <w:rPr>
          <w:rFonts w:cs="Arial"/>
          <w:i/>
        </w:rPr>
        <w:t>Obrazec morajo izpolniti vsi zakoniti zastopniki vsakega izmed sodelujočih podjetij, zato se ga razmnoži.</w:t>
      </w:r>
      <w:r w:rsidR="00A75EF7" w:rsidRPr="00A75EF7">
        <w:rPr>
          <w:rFonts w:cs="Arial"/>
          <w:i/>
        </w:rPr>
        <w:t xml:space="preserve"> </w:t>
      </w:r>
      <w:r w:rsidR="000D1EDF" w:rsidRPr="00A75EF7">
        <w:rPr>
          <w:rFonts w:cs="Arial"/>
          <w:i/>
        </w:rPr>
        <w:t xml:space="preserve">Ta </w:t>
      </w:r>
      <w:r w:rsidR="00EF5515" w:rsidRPr="00A75EF7">
        <w:rPr>
          <w:rFonts w:cs="Arial"/>
          <w:i/>
        </w:rPr>
        <w:t>obrazec</w:t>
      </w:r>
      <w:r w:rsidR="000D1EDF" w:rsidRPr="00A75EF7">
        <w:rPr>
          <w:rFonts w:cs="Arial"/>
          <w:i/>
        </w:rPr>
        <w:t xml:space="preserve"> je sestavni del in priloga ponudbe, s katero se prijavljamo na </w:t>
      </w:r>
      <w:r w:rsidR="00D4322B" w:rsidRPr="00A75EF7">
        <w:rPr>
          <w:rFonts w:cs="Arial"/>
          <w:i/>
        </w:rPr>
        <w:t xml:space="preserve">razpis za izvedbo </w:t>
      </w:r>
      <w:r w:rsidR="000D1EDF" w:rsidRPr="00A75EF7">
        <w:rPr>
          <w:rFonts w:cs="Arial"/>
          <w:i/>
        </w:rPr>
        <w:t>javne</w:t>
      </w:r>
      <w:r w:rsidR="00D4322B" w:rsidRPr="00A75EF7">
        <w:rPr>
          <w:rFonts w:cs="Arial"/>
          <w:i/>
        </w:rPr>
        <w:t>ga</w:t>
      </w:r>
      <w:r w:rsidR="000D1EDF" w:rsidRPr="00A75EF7">
        <w:rPr>
          <w:rFonts w:cs="Arial"/>
          <w:i/>
        </w:rPr>
        <w:t xml:space="preserve"> naročil</w:t>
      </w:r>
      <w:r w:rsidR="00D4322B" w:rsidRPr="00A75EF7">
        <w:rPr>
          <w:rFonts w:cs="Arial"/>
          <w:i/>
        </w:rPr>
        <w:t>a</w:t>
      </w:r>
      <w:r w:rsidR="000D1EDF" w:rsidRPr="00A75EF7">
        <w:rPr>
          <w:rFonts w:cs="Arial"/>
          <w:i/>
        </w:rPr>
        <w:t>.</w:t>
      </w:r>
      <w:bookmarkStart w:id="0" w:name="_GoBack"/>
      <w:bookmarkEnd w:id="0"/>
    </w:p>
    <w:sectPr w:rsidR="000D1EDF" w:rsidRPr="00A75EF7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3F8" w:rsidRDefault="004C63F8">
      <w:r>
        <w:separator/>
      </w:r>
    </w:p>
  </w:endnote>
  <w:endnote w:type="continuationSeparator" w:id="0">
    <w:p w:rsidR="004C63F8" w:rsidRDefault="004C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3C123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81236B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733E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733E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3F8" w:rsidRDefault="004C63F8">
      <w:r>
        <w:separator/>
      </w:r>
    </w:p>
  </w:footnote>
  <w:footnote w:type="continuationSeparator" w:id="0">
    <w:p w:rsidR="004C63F8" w:rsidRDefault="004C6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13DFE0AA" wp14:editId="0EBAA49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C0190F" w:rsidRPr="00640E0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C0190F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190F" w:rsidRPr="00640E0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B96106" w:rsidRDefault="00144B8D" w:rsidP="00582E57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AE57C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AE57CA">
            <w:rPr>
              <w:rFonts w:cs="Arial"/>
              <w:sz w:val="16"/>
              <w:szCs w:val="16"/>
            </w:rPr>
            <w:t>2.0</w:t>
          </w:r>
          <w:r w:rsidR="00582E57">
            <w:rPr>
              <w:rFonts w:cs="Arial"/>
              <w:sz w:val="16"/>
              <w:szCs w:val="16"/>
            </w:rPr>
            <w:t>8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92A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1EDF"/>
    <w:rsid w:val="000D76C2"/>
    <w:rsid w:val="000E1875"/>
    <w:rsid w:val="000E41E1"/>
    <w:rsid w:val="000E7050"/>
    <w:rsid w:val="000F2FB5"/>
    <w:rsid w:val="00101B68"/>
    <w:rsid w:val="00114401"/>
    <w:rsid w:val="0012533E"/>
    <w:rsid w:val="001314C1"/>
    <w:rsid w:val="001352C1"/>
    <w:rsid w:val="001363A5"/>
    <w:rsid w:val="0014021F"/>
    <w:rsid w:val="00144B8D"/>
    <w:rsid w:val="0015223A"/>
    <w:rsid w:val="00166414"/>
    <w:rsid w:val="0017296F"/>
    <w:rsid w:val="00174BFE"/>
    <w:rsid w:val="00180A4D"/>
    <w:rsid w:val="00183318"/>
    <w:rsid w:val="001A192F"/>
    <w:rsid w:val="001A386C"/>
    <w:rsid w:val="001A7BD0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4C24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4B56"/>
    <w:rsid w:val="003B36FC"/>
    <w:rsid w:val="003C0B6A"/>
    <w:rsid w:val="003C123B"/>
    <w:rsid w:val="003C485B"/>
    <w:rsid w:val="003D1272"/>
    <w:rsid w:val="003E4CFC"/>
    <w:rsid w:val="003E5C55"/>
    <w:rsid w:val="003F0DE7"/>
    <w:rsid w:val="003F4DE6"/>
    <w:rsid w:val="00406133"/>
    <w:rsid w:val="00406373"/>
    <w:rsid w:val="00431C6C"/>
    <w:rsid w:val="0043532D"/>
    <w:rsid w:val="00445049"/>
    <w:rsid w:val="004527D6"/>
    <w:rsid w:val="00455EB9"/>
    <w:rsid w:val="004720C5"/>
    <w:rsid w:val="0047643E"/>
    <w:rsid w:val="004801D0"/>
    <w:rsid w:val="00481723"/>
    <w:rsid w:val="004A0508"/>
    <w:rsid w:val="004B065E"/>
    <w:rsid w:val="004C63F8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2E57"/>
    <w:rsid w:val="0058399F"/>
    <w:rsid w:val="005A785E"/>
    <w:rsid w:val="005B253B"/>
    <w:rsid w:val="005B3910"/>
    <w:rsid w:val="005C4C41"/>
    <w:rsid w:val="005C71B5"/>
    <w:rsid w:val="005C7E8F"/>
    <w:rsid w:val="005D7E01"/>
    <w:rsid w:val="005E4BD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76D7"/>
    <w:rsid w:val="006D3E51"/>
    <w:rsid w:val="006D59F7"/>
    <w:rsid w:val="006D5A4C"/>
    <w:rsid w:val="006E377F"/>
    <w:rsid w:val="006F44F5"/>
    <w:rsid w:val="006F758E"/>
    <w:rsid w:val="007033C0"/>
    <w:rsid w:val="007345D8"/>
    <w:rsid w:val="00741DF3"/>
    <w:rsid w:val="00743912"/>
    <w:rsid w:val="00752B45"/>
    <w:rsid w:val="00767A5A"/>
    <w:rsid w:val="00780396"/>
    <w:rsid w:val="0078319E"/>
    <w:rsid w:val="00783525"/>
    <w:rsid w:val="007838D2"/>
    <w:rsid w:val="007A5879"/>
    <w:rsid w:val="007D302C"/>
    <w:rsid w:val="007D4174"/>
    <w:rsid w:val="007E0866"/>
    <w:rsid w:val="007E31E3"/>
    <w:rsid w:val="007F3757"/>
    <w:rsid w:val="007F4AC2"/>
    <w:rsid w:val="007F7EE3"/>
    <w:rsid w:val="0081236B"/>
    <w:rsid w:val="008155E7"/>
    <w:rsid w:val="00824D1D"/>
    <w:rsid w:val="008335AC"/>
    <w:rsid w:val="00833AC6"/>
    <w:rsid w:val="00837275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30C69"/>
    <w:rsid w:val="00933422"/>
    <w:rsid w:val="00941812"/>
    <w:rsid w:val="00945B2B"/>
    <w:rsid w:val="00946104"/>
    <w:rsid w:val="009514DD"/>
    <w:rsid w:val="0095198A"/>
    <w:rsid w:val="00953938"/>
    <w:rsid w:val="00965BB4"/>
    <w:rsid w:val="009733EF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14F2A"/>
    <w:rsid w:val="00A22650"/>
    <w:rsid w:val="00A3063E"/>
    <w:rsid w:val="00A33BE0"/>
    <w:rsid w:val="00A42189"/>
    <w:rsid w:val="00A474FA"/>
    <w:rsid w:val="00A515E0"/>
    <w:rsid w:val="00A54F28"/>
    <w:rsid w:val="00A55B4C"/>
    <w:rsid w:val="00A57325"/>
    <w:rsid w:val="00A63F0C"/>
    <w:rsid w:val="00A75802"/>
    <w:rsid w:val="00A75EF7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2AA3"/>
    <w:rsid w:val="00B86392"/>
    <w:rsid w:val="00B9309E"/>
    <w:rsid w:val="00B930C3"/>
    <w:rsid w:val="00B96106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190F"/>
    <w:rsid w:val="00C03C9F"/>
    <w:rsid w:val="00C052DE"/>
    <w:rsid w:val="00C0552D"/>
    <w:rsid w:val="00C06BC8"/>
    <w:rsid w:val="00C124CB"/>
    <w:rsid w:val="00C15FBE"/>
    <w:rsid w:val="00C16A39"/>
    <w:rsid w:val="00C22236"/>
    <w:rsid w:val="00C2689D"/>
    <w:rsid w:val="00C462CE"/>
    <w:rsid w:val="00C468BF"/>
    <w:rsid w:val="00C561E9"/>
    <w:rsid w:val="00C565DD"/>
    <w:rsid w:val="00C64A95"/>
    <w:rsid w:val="00C82B34"/>
    <w:rsid w:val="00C9531D"/>
    <w:rsid w:val="00C97729"/>
    <w:rsid w:val="00CA0755"/>
    <w:rsid w:val="00CB008E"/>
    <w:rsid w:val="00CB0D95"/>
    <w:rsid w:val="00CC64F7"/>
    <w:rsid w:val="00CD1DC9"/>
    <w:rsid w:val="00CD61B2"/>
    <w:rsid w:val="00CD6CEB"/>
    <w:rsid w:val="00CD7808"/>
    <w:rsid w:val="00CF12FC"/>
    <w:rsid w:val="00D05C1E"/>
    <w:rsid w:val="00D06278"/>
    <w:rsid w:val="00D2343D"/>
    <w:rsid w:val="00D278D4"/>
    <w:rsid w:val="00D4322B"/>
    <w:rsid w:val="00D47195"/>
    <w:rsid w:val="00D579F3"/>
    <w:rsid w:val="00D707B4"/>
    <w:rsid w:val="00D7309B"/>
    <w:rsid w:val="00D7543D"/>
    <w:rsid w:val="00D77C8B"/>
    <w:rsid w:val="00D8275B"/>
    <w:rsid w:val="00D83E17"/>
    <w:rsid w:val="00D84490"/>
    <w:rsid w:val="00D92C6A"/>
    <w:rsid w:val="00DA0B86"/>
    <w:rsid w:val="00DB2471"/>
    <w:rsid w:val="00DB3E61"/>
    <w:rsid w:val="00DB469B"/>
    <w:rsid w:val="00DE435E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50F"/>
    <w:rsid w:val="00EE7F32"/>
    <w:rsid w:val="00EF0493"/>
    <w:rsid w:val="00EF1787"/>
    <w:rsid w:val="00EF18FD"/>
    <w:rsid w:val="00EF5515"/>
    <w:rsid w:val="00F014E7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3622"/>
    <w:rsid w:val="00F562B3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74F"/>
    <w:rsid w:val="00FE34E9"/>
    <w:rsid w:val="00FE4AC6"/>
    <w:rsid w:val="00FE6A48"/>
    <w:rsid w:val="00FF0924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0C148CA2-E1F6-4319-BE93-FFE2F1B4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3E47895-4DCA-493C-A36A-B0BDEF46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111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1327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68</cp:revision>
  <cp:lastPrinted>2016-06-20T06:30:00Z</cp:lastPrinted>
  <dcterms:created xsi:type="dcterms:W3CDTF">2015-03-03T09:37:00Z</dcterms:created>
  <dcterms:modified xsi:type="dcterms:W3CDTF">2020-08-06T10:24:00Z</dcterms:modified>
</cp:coreProperties>
</file>