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51AC3" w14:textId="77777777" w:rsidR="008C20E9" w:rsidRPr="00671987" w:rsidRDefault="008C20E9" w:rsidP="008C20E9">
      <w:pPr>
        <w:tabs>
          <w:tab w:val="left" w:pos="993"/>
          <w:tab w:val="left" w:pos="1134"/>
        </w:tabs>
        <w:rPr>
          <w:rFonts w:cs="Arial"/>
        </w:rPr>
      </w:pPr>
      <w:bookmarkStart w:id="0" w:name="_GoBack"/>
      <w:bookmarkEnd w:id="0"/>
      <w:r w:rsidRPr="00671987">
        <w:rPr>
          <w:rFonts w:cs="Arial"/>
        </w:rPr>
        <w:t>Predmet:</w:t>
      </w:r>
      <w:r w:rsidRPr="00671987">
        <w:rPr>
          <w:rFonts w:cs="Arial"/>
        </w:rPr>
        <w:tab/>
      </w:r>
      <w:r w:rsidR="00B81985" w:rsidRPr="00671987">
        <w:rPr>
          <w:rFonts w:cs="Arial"/>
        </w:rPr>
        <w:t>Varovanje ljudi in premoženja v skladišču SND Ortnek</w:t>
      </w:r>
    </w:p>
    <w:p w14:paraId="1870862E" w14:textId="77777777" w:rsidR="007E0888" w:rsidRPr="008F2D81" w:rsidRDefault="00E14CEB" w:rsidP="008C20E9">
      <w:pPr>
        <w:tabs>
          <w:tab w:val="left" w:pos="993"/>
          <w:tab w:val="left" w:pos="1134"/>
        </w:tabs>
        <w:rPr>
          <w:rFonts w:cs="Arial"/>
          <w:i/>
        </w:rPr>
      </w:pPr>
      <w:r w:rsidRPr="00671987">
        <w:rPr>
          <w:rFonts w:cs="Arial"/>
        </w:rPr>
        <w:t xml:space="preserve">Številka </w:t>
      </w:r>
      <w:r w:rsidR="003F584A" w:rsidRPr="00671987">
        <w:rPr>
          <w:rFonts w:cs="Arial"/>
        </w:rPr>
        <w:t>ODOS</w:t>
      </w:r>
      <w:r w:rsidRPr="00671987">
        <w:rPr>
          <w:rFonts w:cs="Arial"/>
        </w:rPr>
        <w:t xml:space="preserve">: </w:t>
      </w:r>
      <w:r w:rsidR="00671987" w:rsidRPr="00671987">
        <w:rPr>
          <w:rFonts w:cs="Arial"/>
        </w:rPr>
        <w:t>4302-0009/2021</w:t>
      </w:r>
    </w:p>
    <w:p w14:paraId="2FD8564C" w14:textId="77777777" w:rsidR="00E939C7" w:rsidRDefault="00E939C7" w:rsidP="00A652C8">
      <w:pPr>
        <w:tabs>
          <w:tab w:val="left" w:pos="1026"/>
        </w:tabs>
        <w:jc w:val="both"/>
        <w:rPr>
          <w:rFonts w:cs="Arial"/>
        </w:rPr>
      </w:pPr>
    </w:p>
    <w:p w14:paraId="1973754F" w14:textId="77777777" w:rsidR="00A96181" w:rsidRPr="008F2D81" w:rsidRDefault="00A96181" w:rsidP="00A652C8">
      <w:pPr>
        <w:tabs>
          <w:tab w:val="left" w:pos="1026"/>
        </w:tabs>
        <w:jc w:val="both"/>
        <w:rPr>
          <w:rFonts w:cs="Arial"/>
        </w:rPr>
      </w:pPr>
    </w:p>
    <w:p w14:paraId="7D68070D" w14:textId="77777777" w:rsidR="006D261C" w:rsidRDefault="006D261C" w:rsidP="006D261C">
      <w:pPr>
        <w:jc w:val="center"/>
        <w:rPr>
          <w:rFonts w:cs="Arial"/>
          <w:b/>
          <w:sz w:val="24"/>
          <w:szCs w:val="24"/>
        </w:rPr>
      </w:pPr>
      <w:r w:rsidRPr="00937331">
        <w:rPr>
          <w:rFonts w:cs="Arial"/>
          <w:b/>
          <w:sz w:val="24"/>
          <w:szCs w:val="24"/>
        </w:rPr>
        <w:t>VRSTA IN OPIS STORITVE</w:t>
      </w:r>
    </w:p>
    <w:p w14:paraId="1AE37623" w14:textId="77777777" w:rsidR="006D261C" w:rsidRPr="00937331" w:rsidRDefault="006D261C" w:rsidP="006D261C">
      <w:pPr>
        <w:rPr>
          <w:rFonts w:cs="Arial"/>
          <w:b/>
          <w:sz w:val="24"/>
          <w:szCs w:val="24"/>
        </w:rPr>
      </w:pPr>
    </w:p>
    <w:p w14:paraId="2337CC4C" w14:textId="77777777" w:rsidR="00DC1AD8" w:rsidRDefault="006D261C" w:rsidP="00021E4B">
      <w:pPr>
        <w:jc w:val="both"/>
        <w:rPr>
          <w:rFonts w:cs="Arial"/>
        </w:rPr>
      </w:pPr>
      <w:r w:rsidRPr="002969CD">
        <w:rPr>
          <w:rFonts w:cs="Arial"/>
        </w:rPr>
        <w:t xml:space="preserve">Predmet </w:t>
      </w:r>
      <w:r w:rsidR="00FE4E3B">
        <w:rPr>
          <w:rFonts w:cs="Arial"/>
        </w:rPr>
        <w:t>j</w:t>
      </w:r>
      <w:r w:rsidR="00DC1AD8">
        <w:rPr>
          <w:rFonts w:cs="Arial"/>
        </w:rPr>
        <w:t>avnega naročila je varovanje ljudi ter premičnega in nepremičnega premoženja v skladišču SND Ortnek, Ortnek 9, 1316 Ortnek, in sicer pred:</w:t>
      </w:r>
    </w:p>
    <w:p w14:paraId="2EA54033" w14:textId="77777777" w:rsidR="00DC1AD8" w:rsidRPr="00DC1AD8" w:rsidRDefault="00DC1AD8" w:rsidP="00021E4B">
      <w:pPr>
        <w:pStyle w:val="Odstavekseznama"/>
        <w:numPr>
          <w:ilvl w:val="0"/>
          <w:numId w:val="13"/>
        </w:numPr>
        <w:rPr>
          <w:rFonts w:ascii="Arial" w:hAnsi="Arial" w:cs="Arial"/>
        </w:rPr>
      </w:pPr>
      <w:r w:rsidRPr="00DC1AD8">
        <w:rPr>
          <w:rFonts w:ascii="Arial" w:hAnsi="Arial" w:cs="Arial"/>
        </w:rPr>
        <w:t xml:space="preserve">uničenjem, </w:t>
      </w:r>
    </w:p>
    <w:p w14:paraId="149CAE09" w14:textId="77777777" w:rsidR="00DC1AD8" w:rsidRPr="00DC1AD8" w:rsidRDefault="00DC1AD8" w:rsidP="00021E4B">
      <w:pPr>
        <w:pStyle w:val="Odstavekseznama"/>
        <w:numPr>
          <w:ilvl w:val="0"/>
          <w:numId w:val="13"/>
        </w:numPr>
        <w:rPr>
          <w:rFonts w:ascii="Arial" w:hAnsi="Arial" w:cs="Arial"/>
        </w:rPr>
      </w:pPr>
      <w:r w:rsidRPr="00DC1AD8">
        <w:rPr>
          <w:rFonts w:ascii="Arial" w:hAnsi="Arial" w:cs="Arial"/>
        </w:rPr>
        <w:t>tatvino,</w:t>
      </w:r>
    </w:p>
    <w:p w14:paraId="59CD4A03" w14:textId="77777777" w:rsidR="00DC1AD8" w:rsidRPr="00DC1AD8" w:rsidRDefault="00DC1AD8" w:rsidP="00021E4B">
      <w:pPr>
        <w:pStyle w:val="Odstavekseznama"/>
        <w:numPr>
          <w:ilvl w:val="0"/>
          <w:numId w:val="13"/>
        </w:numPr>
        <w:rPr>
          <w:rFonts w:ascii="Arial" w:hAnsi="Arial" w:cs="Arial"/>
        </w:rPr>
      </w:pPr>
      <w:r w:rsidRPr="00DC1AD8">
        <w:rPr>
          <w:rFonts w:ascii="Arial" w:hAnsi="Arial" w:cs="Arial"/>
        </w:rPr>
        <w:t>povzročitvijo s</w:t>
      </w:r>
      <w:r w:rsidR="00FE4E3B">
        <w:rPr>
          <w:rFonts w:ascii="Arial" w:hAnsi="Arial" w:cs="Arial"/>
        </w:rPr>
        <w:t>p</w:t>
      </w:r>
      <w:r w:rsidRPr="00DC1AD8">
        <w:rPr>
          <w:rFonts w:ascii="Arial" w:hAnsi="Arial" w:cs="Arial"/>
        </w:rPr>
        <w:t xml:space="preserve">lošne ali </w:t>
      </w:r>
      <w:proofErr w:type="spellStart"/>
      <w:r w:rsidRPr="00DC1AD8">
        <w:rPr>
          <w:rFonts w:ascii="Arial" w:hAnsi="Arial" w:cs="Arial"/>
        </w:rPr>
        <w:t>o</w:t>
      </w:r>
      <w:r>
        <w:rPr>
          <w:rFonts w:ascii="Arial" w:hAnsi="Arial" w:cs="Arial"/>
        </w:rPr>
        <w:t>koljske</w:t>
      </w:r>
      <w:proofErr w:type="spellEnd"/>
      <w:r>
        <w:rPr>
          <w:rFonts w:ascii="Arial" w:hAnsi="Arial" w:cs="Arial"/>
        </w:rPr>
        <w:t xml:space="preserve"> nevarnosti, ipd.</w:t>
      </w:r>
    </w:p>
    <w:p w14:paraId="339D3E84" w14:textId="77777777" w:rsidR="00DC1AD8" w:rsidRDefault="00DC1AD8" w:rsidP="00021E4B">
      <w:pPr>
        <w:jc w:val="both"/>
        <w:rPr>
          <w:rFonts w:cs="Arial"/>
        </w:rPr>
      </w:pPr>
    </w:p>
    <w:p w14:paraId="3274173C" w14:textId="77777777" w:rsidR="00311890" w:rsidRDefault="00311890" w:rsidP="00311890">
      <w:pPr>
        <w:jc w:val="both"/>
        <w:rPr>
          <w:rFonts w:cs="Arial"/>
        </w:rPr>
      </w:pPr>
      <w:r>
        <w:rPr>
          <w:rFonts w:cs="Arial"/>
        </w:rPr>
        <w:t>Varovanje ljudi obsega (splošno):</w:t>
      </w:r>
    </w:p>
    <w:p w14:paraId="2AAC2500" w14:textId="77777777" w:rsidR="00311890" w:rsidRPr="006950D0" w:rsidRDefault="00311890" w:rsidP="00311890">
      <w:pPr>
        <w:pStyle w:val="Odstavekseznama"/>
        <w:numPr>
          <w:ilvl w:val="0"/>
          <w:numId w:val="14"/>
        </w:numPr>
        <w:rPr>
          <w:rFonts w:cs="Arial"/>
        </w:rPr>
      </w:pPr>
      <w:r w:rsidRPr="007E135E">
        <w:rPr>
          <w:rFonts w:ascii="Arial" w:hAnsi="Arial" w:cs="Arial"/>
        </w:rPr>
        <w:t>nadzor nad vstopom v SND Ortnek</w:t>
      </w:r>
    </w:p>
    <w:p w14:paraId="2914406D" w14:textId="77777777" w:rsidR="00311890" w:rsidRPr="006950D0" w:rsidRDefault="00311890" w:rsidP="00311890">
      <w:pPr>
        <w:pStyle w:val="Odstavekseznama"/>
        <w:numPr>
          <w:ilvl w:val="0"/>
          <w:numId w:val="14"/>
        </w:numPr>
        <w:rPr>
          <w:rFonts w:cs="Arial"/>
        </w:rPr>
      </w:pPr>
      <w:r w:rsidRPr="007E135E">
        <w:rPr>
          <w:rFonts w:ascii="Arial" w:hAnsi="Arial" w:cs="Arial"/>
        </w:rPr>
        <w:t>po potrebi, pregleda vsebino prtljage zaposlenega, voznika avtocistern ipd. ob prihodu in odhodu iz skladišča;</w:t>
      </w:r>
    </w:p>
    <w:p w14:paraId="08F85DC2" w14:textId="77777777" w:rsidR="00311890" w:rsidRPr="006950D0" w:rsidRDefault="00311890" w:rsidP="00311890">
      <w:pPr>
        <w:pStyle w:val="Odstavekseznama"/>
        <w:numPr>
          <w:ilvl w:val="0"/>
          <w:numId w:val="14"/>
        </w:numPr>
        <w:rPr>
          <w:rFonts w:cs="Arial"/>
        </w:rPr>
      </w:pPr>
      <w:r w:rsidRPr="007E135E">
        <w:rPr>
          <w:rFonts w:ascii="Arial" w:hAnsi="Arial" w:cs="Arial"/>
        </w:rPr>
        <w:t>skrbi, da se zaposleni ne vozijo izven skladišča (natančneje izven ograje skladišča) s službenimi avtomobili, razen takrat, ko bi to od njih zahtevalo delo oziroma naloga, ki jo določi vodja skladišča oz. njegov namestnik;</w:t>
      </w:r>
    </w:p>
    <w:p w14:paraId="3B318BE2" w14:textId="77777777" w:rsidR="00311890" w:rsidRPr="006950D0" w:rsidRDefault="00311890" w:rsidP="00311890">
      <w:pPr>
        <w:pStyle w:val="Odstavekseznama"/>
        <w:numPr>
          <w:ilvl w:val="0"/>
          <w:numId w:val="14"/>
        </w:numPr>
        <w:rPr>
          <w:rFonts w:cs="Arial"/>
        </w:rPr>
      </w:pPr>
      <w:r w:rsidRPr="007E135E">
        <w:rPr>
          <w:rFonts w:ascii="Arial" w:hAnsi="Arial" w:cs="Arial"/>
        </w:rPr>
        <w:t xml:space="preserve">preverjanje najave obiskovalčevega ali izvajalčevega prihoda, ga legitimira (če ga ne pozna) in evidentira v Knjigo obiskovalcev na intranetni strani </w:t>
      </w:r>
      <w:r>
        <w:rPr>
          <w:rFonts w:ascii="Arial" w:hAnsi="Arial" w:cs="Arial"/>
        </w:rPr>
        <w:t>naročnika</w:t>
      </w:r>
      <w:r w:rsidRPr="007E135E">
        <w:rPr>
          <w:rFonts w:ascii="Arial" w:hAnsi="Arial" w:cs="Arial"/>
        </w:rPr>
        <w:t xml:space="preserve"> ter ob prihodu obvesti vodjo skladišča oz. njegovega namestnika;</w:t>
      </w:r>
    </w:p>
    <w:p w14:paraId="76D01D9D" w14:textId="77777777" w:rsidR="00311890" w:rsidRPr="006950D0" w:rsidRDefault="00311890" w:rsidP="00311890">
      <w:pPr>
        <w:pStyle w:val="Odstavekseznama"/>
        <w:numPr>
          <w:ilvl w:val="0"/>
          <w:numId w:val="14"/>
        </w:numPr>
        <w:rPr>
          <w:rFonts w:cs="Arial"/>
        </w:rPr>
      </w:pPr>
      <w:r w:rsidRPr="007E135E">
        <w:rPr>
          <w:rFonts w:ascii="Arial" w:hAnsi="Arial" w:cs="Arial"/>
        </w:rPr>
        <w:t>seznanitev obiskovalcev in izvajalcev z Navodili za obiskovalce in Navodili za gibanje v skladišču s povzetkom Ex elaborata (izbrani ponudnik – izvajalec bo navedena navodila prejel ob uvedbi v delo) s podpisom izjave, da so z ome</w:t>
      </w:r>
      <w:r>
        <w:rPr>
          <w:rFonts w:ascii="Arial" w:hAnsi="Arial" w:cs="Arial"/>
        </w:rPr>
        <w:t>n</w:t>
      </w:r>
      <w:r w:rsidRPr="007E135E">
        <w:rPr>
          <w:rFonts w:ascii="Arial" w:hAnsi="Arial" w:cs="Arial"/>
        </w:rPr>
        <w:t xml:space="preserve">jenima navodiloma seznanjeni in da </w:t>
      </w:r>
      <w:r>
        <w:rPr>
          <w:rFonts w:ascii="Arial" w:hAnsi="Arial" w:cs="Arial"/>
        </w:rPr>
        <w:t>so</w:t>
      </w:r>
      <w:r w:rsidRPr="007E135E">
        <w:rPr>
          <w:rFonts w:ascii="Arial" w:hAnsi="Arial" w:cs="Arial"/>
        </w:rPr>
        <w:t xml:space="preserve"> jim v celoti razumljiva;</w:t>
      </w:r>
    </w:p>
    <w:p w14:paraId="290CF8F0" w14:textId="77777777" w:rsidR="00311890" w:rsidRPr="006950D0" w:rsidRDefault="00311890" w:rsidP="00311890">
      <w:pPr>
        <w:pStyle w:val="Odstavekseznama"/>
        <w:numPr>
          <w:ilvl w:val="0"/>
          <w:numId w:val="14"/>
        </w:numPr>
        <w:rPr>
          <w:rFonts w:cs="Arial"/>
        </w:rPr>
      </w:pPr>
      <w:r w:rsidRPr="007E135E">
        <w:rPr>
          <w:rFonts w:ascii="Arial" w:hAnsi="Arial" w:cs="Arial"/>
        </w:rPr>
        <w:t>seznanitev voznikov avtocistern z Navodili za voznike avtocistern, Navodili za gibanje v skladišču s povzetkom Ex elaborata in s Postopkom o gibanju avtocistern za prevoz goriv v SND Ortnek s podpisom izjave, da so z omenjenimi navodili in postopkom seznanjeni in da so jim v celoti razumljiva;</w:t>
      </w:r>
    </w:p>
    <w:p w14:paraId="71B6CE0D" w14:textId="77777777" w:rsidR="00311890" w:rsidRPr="006950D0" w:rsidRDefault="00311890" w:rsidP="00311890">
      <w:pPr>
        <w:pStyle w:val="Odstavekseznama"/>
        <w:numPr>
          <w:ilvl w:val="0"/>
          <w:numId w:val="14"/>
        </w:numPr>
        <w:rPr>
          <w:rFonts w:cs="Arial"/>
        </w:rPr>
      </w:pPr>
      <w:r w:rsidRPr="007E135E">
        <w:rPr>
          <w:rFonts w:ascii="Arial" w:hAnsi="Arial" w:cs="Arial"/>
        </w:rPr>
        <w:t>odstranitev oseb iz skladišča v primeru nepooblaščenega vstopa;</w:t>
      </w:r>
    </w:p>
    <w:p w14:paraId="0D0BB1C7" w14:textId="77777777" w:rsidR="00311890" w:rsidRPr="006950D0" w:rsidRDefault="00311890" w:rsidP="00311890">
      <w:pPr>
        <w:pStyle w:val="Odstavekseznama"/>
        <w:numPr>
          <w:ilvl w:val="0"/>
          <w:numId w:val="14"/>
        </w:numPr>
        <w:rPr>
          <w:rFonts w:cs="Arial"/>
        </w:rPr>
      </w:pPr>
      <w:r w:rsidRPr="007E135E">
        <w:rPr>
          <w:rFonts w:ascii="Arial" w:hAnsi="Arial" w:cs="Arial"/>
        </w:rPr>
        <w:t xml:space="preserve">druge naloge po navodilu naročnika.  </w:t>
      </w:r>
    </w:p>
    <w:p w14:paraId="14AFC5E2" w14:textId="77777777" w:rsidR="00311890" w:rsidRDefault="00311890" w:rsidP="00311890">
      <w:pPr>
        <w:jc w:val="both"/>
        <w:rPr>
          <w:rFonts w:cs="Arial"/>
        </w:rPr>
      </w:pPr>
    </w:p>
    <w:p w14:paraId="3647377C" w14:textId="77777777" w:rsidR="00311890" w:rsidRDefault="00311890" w:rsidP="00311890">
      <w:pPr>
        <w:jc w:val="both"/>
        <w:rPr>
          <w:rFonts w:cs="Arial"/>
        </w:rPr>
      </w:pPr>
      <w:r>
        <w:rPr>
          <w:rFonts w:cs="Arial"/>
        </w:rPr>
        <w:t>Varovanje premoženja (premičnega in nepremičnega premoženja) obsega:</w:t>
      </w:r>
    </w:p>
    <w:p w14:paraId="6528555B" w14:textId="77777777" w:rsidR="00311890" w:rsidRPr="006950D0" w:rsidRDefault="00311890" w:rsidP="00311890">
      <w:pPr>
        <w:pStyle w:val="Odstavekseznama"/>
        <w:numPr>
          <w:ilvl w:val="0"/>
          <w:numId w:val="15"/>
        </w:numPr>
        <w:rPr>
          <w:rFonts w:cs="Arial"/>
        </w:rPr>
      </w:pPr>
      <w:r w:rsidRPr="007E135E">
        <w:rPr>
          <w:rFonts w:ascii="Arial" w:hAnsi="Arial" w:cs="Arial"/>
        </w:rPr>
        <w:t>odpiranje ali zapiranje pomičnih vrat (po potrebi);</w:t>
      </w:r>
    </w:p>
    <w:p w14:paraId="575F5E92" w14:textId="77777777" w:rsidR="00311890" w:rsidRPr="006950D0" w:rsidRDefault="00311890" w:rsidP="00311890">
      <w:pPr>
        <w:pStyle w:val="Odstavekseznama"/>
        <w:numPr>
          <w:ilvl w:val="0"/>
          <w:numId w:val="15"/>
        </w:numPr>
        <w:rPr>
          <w:rFonts w:cs="Arial"/>
        </w:rPr>
      </w:pPr>
      <w:r w:rsidRPr="007E135E">
        <w:rPr>
          <w:rFonts w:ascii="Arial" w:hAnsi="Arial" w:cs="Arial"/>
        </w:rPr>
        <w:t>pregled vsebine v vozilu ob prihodu in odhodu iz skladišča;</w:t>
      </w:r>
    </w:p>
    <w:p w14:paraId="00BBF111" w14:textId="77777777" w:rsidR="00311890" w:rsidRPr="006950D0" w:rsidRDefault="00311890" w:rsidP="00311890">
      <w:pPr>
        <w:pStyle w:val="Odstavekseznama"/>
        <w:numPr>
          <w:ilvl w:val="0"/>
          <w:numId w:val="15"/>
        </w:numPr>
        <w:rPr>
          <w:rFonts w:cs="Arial"/>
        </w:rPr>
      </w:pPr>
      <w:r w:rsidRPr="007E135E">
        <w:rPr>
          <w:rFonts w:ascii="Arial" w:hAnsi="Arial" w:cs="Arial"/>
        </w:rPr>
        <w:t xml:space="preserve">pregled vozila in izvedba popisa </w:t>
      </w:r>
      <w:proofErr w:type="spellStart"/>
      <w:r w:rsidRPr="007E135E">
        <w:rPr>
          <w:rFonts w:ascii="Arial" w:hAnsi="Arial" w:cs="Arial"/>
        </w:rPr>
        <w:t>predmotov</w:t>
      </w:r>
      <w:proofErr w:type="spellEnd"/>
      <w:r w:rsidRPr="007E135E">
        <w:rPr>
          <w:rFonts w:ascii="Arial" w:hAnsi="Arial" w:cs="Arial"/>
        </w:rPr>
        <w:t>, če ti niso del opreme vozila, v primeru, da je zaposlen napoten s službenim vozilom na delo ali nalogo izven skladišča (pregled je potreben tudi ob vrnitvi vozila v skladišče);</w:t>
      </w:r>
    </w:p>
    <w:p w14:paraId="451BCD7A" w14:textId="77777777" w:rsidR="00311890" w:rsidRPr="006950D0" w:rsidRDefault="00311890" w:rsidP="00311890">
      <w:pPr>
        <w:pStyle w:val="Odstavekseznama"/>
        <w:numPr>
          <w:ilvl w:val="0"/>
          <w:numId w:val="15"/>
        </w:numPr>
        <w:rPr>
          <w:rFonts w:cs="Arial"/>
        </w:rPr>
      </w:pPr>
      <w:r w:rsidRPr="007E135E">
        <w:rPr>
          <w:rFonts w:ascii="Arial" w:hAnsi="Arial" w:cs="Arial"/>
        </w:rPr>
        <w:t xml:space="preserve">pregled prevoznega sredstva in po potrebi izdelati </w:t>
      </w:r>
      <w:r>
        <w:rPr>
          <w:rFonts w:ascii="Arial" w:hAnsi="Arial" w:cs="Arial"/>
        </w:rPr>
        <w:t>zapisnik</w:t>
      </w:r>
      <w:r w:rsidRPr="007E135E">
        <w:rPr>
          <w:rFonts w:ascii="Arial" w:hAnsi="Arial" w:cs="Arial"/>
        </w:rPr>
        <w:t xml:space="preserve">, v primeru, da je prevozno sredstvo nujno potrebno za izvajanje del (v njih ima izvajalec večje količine rezervnih delov, orodja oz. drugega materiala, ipd.) oz. so to specialna prevozna sredstva (cisterna, ipd.), pregled se opravi tudi ob odhodu iz skladišča; </w:t>
      </w:r>
    </w:p>
    <w:p w14:paraId="56A692EB" w14:textId="77777777" w:rsidR="00311890" w:rsidRPr="006950D0" w:rsidRDefault="00311890" w:rsidP="00311890">
      <w:pPr>
        <w:pStyle w:val="Odstavekseznama"/>
        <w:numPr>
          <w:ilvl w:val="0"/>
          <w:numId w:val="15"/>
        </w:numPr>
        <w:rPr>
          <w:rFonts w:cs="Arial"/>
        </w:rPr>
      </w:pPr>
      <w:r w:rsidRPr="007E135E">
        <w:rPr>
          <w:rFonts w:ascii="Arial" w:hAnsi="Arial" w:cs="Arial"/>
        </w:rPr>
        <w:t>spremljanje podatkov, ki so pomembni za varnost skladišča (varnostne kamere, nivoji v rezervoarjih, javljanje požara, sistem za gašenje požara, itd.) ter ustrezno ukrepanje;</w:t>
      </w:r>
    </w:p>
    <w:p w14:paraId="4F5F1F41" w14:textId="77777777" w:rsidR="00311890" w:rsidRPr="00311890" w:rsidRDefault="00187989" w:rsidP="00311890">
      <w:pPr>
        <w:pStyle w:val="Odstavekseznama"/>
        <w:numPr>
          <w:ilvl w:val="0"/>
          <w:numId w:val="15"/>
        </w:numPr>
        <w:rPr>
          <w:rFonts w:cs="Arial"/>
        </w:rPr>
      </w:pPr>
      <w:r>
        <w:rPr>
          <w:rFonts w:ascii="Arial" w:hAnsi="Arial" w:cs="Arial"/>
        </w:rPr>
        <w:lastRenderedPageBreak/>
        <w:t>o</w:t>
      </w:r>
      <w:r w:rsidR="00311890" w:rsidRPr="007E135E">
        <w:rPr>
          <w:rFonts w:ascii="Arial" w:hAnsi="Arial" w:cs="Arial"/>
        </w:rPr>
        <w:t>bhod oz. ogled lokacije storitve (na vsaki 2 uri) ter dodatni obhodi v primeru zaznane spremembe (varnostne kamere, javljanje požara, alarm protivlomnega sistema, itd.);</w:t>
      </w:r>
    </w:p>
    <w:p w14:paraId="0F3EF14F" w14:textId="77777777" w:rsidR="00311890" w:rsidRPr="00311890" w:rsidRDefault="00311890" w:rsidP="00311890">
      <w:pPr>
        <w:pStyle w:val="Odstavekseznama"/>
        <w:numPr>
          <w:ilvl w:val="0"/>
          <w:numId w:val="15"/>
        </w:numPr>
        <w:rPr>
          <w:rFonts w:cs="Arial"/>
        </w:rPr>
      </w:pPr>
      <w:r w:rsidRPr="00311890">
        <w:rPr>
          <w:rFonts w:ascii="Arial" w:hAnsi="Arial" w:cs="Arial"/>
        </w:rPr>
        <w:t xml:space="preserve">druge naloge po navodilu naročnika.  </w:t>
      </w:r>
    </w:p>
    <w:p w14:paraId="7CBC1E5D" w14:textId="77777777" w:rsidR="00311890" w:rsidRDefault="00311890" w:rsidP="00021E4B">
      <w:pPr>
        <w:jc w:val="both"/>
        <w:rPr>
          <w:rFonts w:cs="Arial"/>
        </w:rPr>
      </w:pPr>
    </w:p>
    <w:p w14:paraId="57E5DE9A" w14:textId="77777777" w:rsidR="006D261C" w:rsidRDefault="00DC1AD8" w:rsidP="00021E4B">
      <w:pPr>
        <w:jc w:val="both"/>
        <w:rPr>
          <w:rFonts w:cs="Arial"/>
        </w:rPr>
      </w:pPr>
      <w:r>
        <w:rPr>
          <w:rFonts w:cs="Arial"/>
        </w:rPr>
        <w:t xml:space="preserve">Varovanje se izvaja s pomočjo spremljanja in krmiljenja vgrajenih sistemov tehničnega varovanja (javljanje požara, javljanje vloma, videonadzora, javljanje alarmov tehnoloških sistemov) ter rednimi obhodi varnostnika. </w:t>
      </w:r>
    </w:p>
    <w:p w14:paraId="2899ADDC" w14:textId="77777777" w:rsidR="00DC1AD8" w:rsidRDefault="00DC1AD8" w:rsidP="0005063C">
      <w:pPr>
        <w:jc w:val="both"/>
        <w:rPr>
          <w:rFonts w:cs="Arial"/>
        </w:rPr>
      </w:pPr>
    </w:p>
    <w:p w14:paraId="2AAFAAB0" w14:textId="77777777" w:rsidR="00B81985" w:rsidRDefault="00DC1AD8" w:rsidP="0005063C">
      <w:pPr>
        <w:jc w:val="both"/>
        <w:rPr>
          <w:rFonts w:cs="Arial"/>
        </w:rPr>
      </w:pPr>
      <w:r>
        <w:rPr>
          <w:rFonts w:cs="Arial"/>
        </w:rPr>
        <w:t>Ponudnik – Izvajalec mora zagotoviti</w:t>
      </w:r>
      <w:r w:rsidR="00B81985">
        <w:rPr>
          <w:rFonts w:cs="Arial"/>
        </w:rPr>
        <w:t xml:space="preserve"> stalnost kadrovske zasedbe in zagotavljati prisotnost strokovno usposobljene osebe </w:t>
      </w:r>
      <w:r w:rsidR="00021E4B">
        <w:rPr>
          <w:rFonts w:cs="Arial"/>
        </w:rPr>
        <w:t xml:space="preserve">skladno z zahtevami iz razpisne dokumentacije, </w:t>
      </w:r>
      <w:r w:rsidR="00B81985">
        <w:rPr>
          <w:rFonts w:cs="Arial"/>
        </w:rPr>
        <w:t xml:space="preserve">vse dni v </w:t>
      </w:r>
      <w:r w:rsidR="00C030CE">
        <w:rPr>
          <w:rFonts w:cs="Arial"/>
        </w:rPr>
        <w:t>letu</w:t>
      </w:r>
      <w:r w:rsidR="00B81985">
        <w:rPr>
          <w:rFonts w:cs="Arial"/>
        </w:rPr>
        <w:t xml:space="preserve">, 24 ur na dan. </w:t>
      </w:r>
    </w:p>
    <w:p w14:paraId="3033ECA4" w14:textId="77777777" w:rsidR="00594986" w:rsidRDefault="00594986" w:rsidP="0005063C">
      <w:pPr>
        <w:jc w:val="both"/>
        <w:rPr>
          <w:rFonts w:cs="Arial"/>
        </w:rPr>
      </w:pPr>
    </w:p>
    <w:p w14:paraId="530A2D16" w14:textId="77777777" w:rsidR="00594986" w:rsidRDefault="00594986" w:rsidP="0005063C">
      <w:pPr>
        <w:jc w:val="both"/>
        <w:rPr>
          <w:rFonts w:cs="Arial"/>
        </w:rPr>
      </w:pPr>
      <w:r>
        <w:rPr>
          <w:rFonts w:cs="Arial"/>
        </w:rPr>
        <w:t xml:space="preserve">Poleg varovanja ljudi in premoženja mora ponudnik-izvajalec več čas trajanja pogodbe zagotoviti prenos signala z varnostno nadzornim centrom, vključno z obveščanjem naročnika in vpogledom v bazo podatkov o dogodkih. </w:t>
      </w:r>
    </w:p>
    <w:p w14:paraId="48709935" w14:textId="77777777" w:rsidR="00021E4B" w:rsidRDefault="00021E4B" w:rsidP="0005063C">
      <w:pPr>
        <w:jc w:val="both"/>
        <w:rPr>
          <w:rFonts w:cs="Arial"/>
        </w:rPr>
      </w:pPr>
    </w:p>
    <w:p w14:paraId="22B25588" w14:textId="77950C60" w:rsidR="00021E4B" w:rsidRPr="007B755B" w:rsidRDefault="00021E4B" w:rsidP="00021E4B">
      <w:pPr>
        <w:jc w:val="both"/>
        <w:rPr>
          <w:rFonts w:cs="Arial"/>
          <w:color w:val="2F5496" w:themeColor="accent5" w:themeShade="BF"/>
        </w:rPr>
      </w:pPr>
      <w:r w:rsidRPr="007B755B">
        <w:rPr>
          <w:rFonts w:cs="Arial"/>
          <w:color w:val="2F5496" w:themeColor="accent5" w:themeShade="BF"/>
        </w:rPr>
        <w:t>Ponudnik - Izvajalec mora imeti ves čas trajanja pogodbe zagotovljen lasten ali s pogodbo zagotovljen varnostni nadzorni center</w:t>
      </w:r>
      <w:r w:rsidR="007B755B" w:rsidRPr="007B755B">
        <w:rPr>
          <w:rFonts w:cs="Arial"/>
          <w:color w:val="2F5496" w:themeColor="accent5" w:themeShade="BF"/>
        </w:rPr>
        <w:t xml:space="preserve">, ki ustreza standardom SIST EN 50518 ter skladno s predpisanim standardom SIST EN 50518 zagotoviti glavni in nadomestni varnostni nadzorni center. Nadomestni varnostni nadzorni center mora, v primeru okvare glavnega varnostnega nadzornega centra, naloge prevzeti v 30 sekundah. Poleg navedenega mora ponudnik – izvajalec varnostni nadzorni center zagotoviti </w:t>
      </w:r>
      <w:r w:rsidRPr="007B755B">
        <w:rPr>
          <w:rFonts w:cs="Arial"/>
          <w:color w:val="2F5496" w:themeColor="accent5" w:themeShade="BF"/>
        </w:rPr>
        <w:t>skladno s pogoji</w:t>
      </w:r>
      <w:r w:rsidR="00611DCC">
        <w:rPr>
          <w:rFonts w:cs="Arial"/>
          <w:color w:val="2F5496" w:themeColor="accent5" w:themeShade="BF"/>
        </w:rPr>
        <w:t>,</w:t>
      </w:r>
      <w:r w:rsidRPr="007B755B">
        <w:rPr>
          <w:rFonts w:cs="Arial"/>
          <w:color w:val="2F5496" w:themeColor="accent5" w:themeShade="BF"/>
        </w:rPr>
        <w:t xml:space="preserve"> določenimi v razpisni dokumentaciji.</w:t>
      </w:r>
    </w:p>
    <w:p w14:paraId="2E87FCA0" w14:textId="77777777" w:rsidR="00021E4B" w:rsidRPr="00021E4B" w:rsidRDefault="00021E4B" w:rsidP="00021E4B">
      <w:pPr>
        <w:jc w:val="both"/>
        <w:rPr>
          <w:rFonts w:cs="Arial"/>
        </w:rPr>
      </w:pPr>
    </w:p>
    <w:p w14:paraId="31F36523" w14:textId="77777777" w:rsidR="00021E4B" w:rsidRPr="00021E4B" w:rsidRDefault="00021E4B" w:rsidP="00021E4B">
      <w:pPr>
        <w:jc w:val="both"/>
        <w:rPr>
          <w:rFonts w:cs="Arial"/>
        </w:rPr>
      </w:pPr>
      <w:r>
        <w:rPr>
          <w:rFonts w:cs="Arial"/>
        </w:rPr>
        <w:t xml:space="preserve">Ponudnik - </w:t>
      </w:r>
      <w:r w:rsidRPr="00021E4B">
        <w:rPr>
          <w:rFonts w:cs="Arial"/>
        </w:rPr>
        <w:t xml:space="preserve">Izvajalec mora v primeru </w:t>
      </w:r>
      <w:proofErr w:type="spellStart"/>
      <w:r w:rsidRPr="00021E4B">
        <w:rPr>
          <w:rFonts w:cs="Arial"/>
        </w:rPr>
        <w:t>interventega</w:t>
      </w:r>
      <w:proofErr w:type="spellEnd"/>
      <w:r w:rsidRPr="00021E4B">
        <w:rPr>
          <w:rFonts w:cs="Arial"/>
        </w:rPr>
        <w:t xml:space="preserve"> dogodka oz. intervencijskega posega zagotoviti varnostnika – </w:t>
      </w:r>
      <w:proofErr w:type="spellStart"/>
      <w:r w:rsidRPr="00021E4B">
        <w:rPr>
          <w:rFonts w:cs="Arial"/>
        </w:rPr>
        <w:t>interventa</w:t>
      </w:r>
      <w:proofErr w:type="spellEnd"/>
      <w:r w:rsidRPr="00021E4B">
        <w:rPr>
          <w:rFonts w:cs="Arial"/>
        </w:rPr>
        <w:t xml:space="preserve">. V primeru takega dogodka, mora varnostnik – </w:t>
      </w:r>
      <w:proofErr w:type="spellStart"/>
      <w:r w:rsidRPr="00021E4B">
        <w:rPr>
          <w:rFonts w:cs="Arial"/>
        </w:rPr>
        <w:t>intervent</w:t>
      </w:r>
      <w:proofErr w:type="spellEnd"/>
      <w:r w:rsidRPr="00021E4B">
        <w:rPr>
          <w:rFonts w:cs="Arial"/>
        </w:rPr>
        <w:t xml:space="preserve"> na kraj interventnega dogodka (to je kraj izvajanja storitve) prispeti nemudoma oz. najkasneje v 1</w:t>
      </w:r>
      <w:r w:rsidR="00311890">
        <w:rPr>
          <w:rFonts w:cs="Arial"/>
        </w:rPr>
        <w:t>5</w:t>
      </w:r>
      <w:r w:rsidRPr="00021E4B">
        <w:rPr>
          <w:rFonts w:cs="Arial"/>
        </w:rPr>
        <w:t xml:space="preserve"> minutah od sprožitve tehničnih alarmov oz. od klica varnostnika oz. od klica naročnika. </w:t>
      </w:r>
    </w:p>
    <w:p w14:paraId="617BAF7A" w14:textId="77777777" w:rsidR="00021E4B" w:rsidRPr="00021E4B" w:rsidRDefault="00021E4B" w:rsidP="00021E4B">
      <w:pPr>
        <w:jc w:val="both"/>
        <w:rPr>
          <w:rFonts w:cs="Arial"/>
        </w:rPr>
      </w:pPr>
    </w:p>
    <w:p w14:paraId="6107CB43" w14:textId="77777777" w:rsidR="00021E4B" w:rsidRDefault="00021E4B" w:rsidP="0005063C">
      <w:pPr>
        <w:jc w:val="both"/>
        <w:rPr>
          <w:rFonts w:cs="Arial"/>
        </w:rPr>
      </w:pPr>
      <w:r w:rsidRPr="00021E4B">
        <w:rPr>
          <w:rFonts w:cs="Arial"/>
        </w:rPr>
        <w:t>Varnostni nadzorni center izvajalca je naročniku dosegljiv vse dni v letu, 24 ur na dan</w:t>
      </w:r>
      <w:r>
        <w:rPr>
          <w:rFonts w:cs="Arial"/>
        </w:rPr>
        <w:t>.</w:t>
      </w:r>
    </w:p>
    <w:p w14:paraId="030DB16B" w14:textId="77777777" w:rsidR="00B81985" w:rsidRDefault="00B81985" w:rsidP="0005063C">
      <w:pPr>
        <w:jc w:val="both"/>
        <w:rPr>
          <w:rFonts w:cs="Arial"/>
        </w:rPr>
      </w:pPr>
    </w:p>
    <w:p w14:paraId="3F5C14D0" w14:textId="77777777" w:rsidR="008501FF" w:rsidRPr="008501FF" w:rsidRDefault="008501FF" w:rsidP="008501FF">
      <w:pPr>
        <w:jc w:val="both"/>
        <w:rPr>
          <w:rFonts w:cs="Arial"/>
          <w:color w:val="FF0000"/>
        </w:rPr>
      </w:pPr>
      <w:r w:rsidRPr="008501FF">
        <w:rPr>
          <w:rFonts w:cs="Arial"/>
          <w:color w:val="FF0000"/>
        </w:rPr>
        <w:t xml:space="preserve">Varnostniki </w:t>
      </w:r>
      <w:r>
        <w:rPr>
          <w:rFonts w:cs="Arial"/>
          <w:color w:val="FF0000"/>
        </w:rPr>
        <w:t xml:space="preserve">ponudnika - </w:t>
      </w:r>
      <w:r w:rsidRPr="008501FF">
        <w:rPr>
          <w:rFonts w:cs="Arial"/>
          <w:color w:val="FF0000"/>
        </w:rPr>
        <w:t>izvajalca bodo v vojnem stanju ali v primeru izrazitega poslabšanja varnostnih razmer v skladu z načrtom varovanja, na predlog naročnika ali pristojnega ministrstva, razporejeni na delovno dolžnost pri naročniku, v skladu s predpisi s področja obrambe.</w:t>
      </w:r>
    </w:p>
    <w:p w14:paraId="4A973938" w14:textId="77777777" w:rsidR="008501FF" w:rsidRPr="008501FF" w:rsidRDefault="008501FF" w:rsidP="008501FF">
      <w:pPr>
        <w:jc w:val="both"/>
        <w:rPr>
          <w:rFonts w:cs="Arial"/>
          <w:color w:val="FF0000"/>
        </w:rPr>
      </w:pPr>
    </w:p>
    <w:p w14:paraId="267AF907" w14:textId="77777777" w:rsidR="008501FF" w:rsidRPr="008501FF" w:rsidRDefault="008501FF" w:rsidP="008501FF">
      <w:pPr>
        <w:jc w:val="both"/>
        <w:rPr>
          <w:rFonts w:cs="Arial"/>
          <w:color w:val="FF0000"/>
        </w:rPr>
      </w:pPr>
      <w:r>
        <w:rPr>
          <w:rFonts w:cs="Arial"/>
          <w:color w:val="FF0000"/>
        </w:rPr>
        <w:t xml:space="preserve">Ponudnik - </w:t>
      </w:r>
      <w:r w:rsidRPr="008501FF">
        <w:rPr>
          <w:rFonts w:cs="Arial"/>
          <w:color w:val="FF0000"/>
        </w:rPr>
        <w:t xml:space="preserve">Izvajalec </w:t>
      </w:r>
      <w:r>
        <w:rPr>
          <w:rFonts w:cs="Arial"/>
          <w:color w:val="FF0000"/>
        </w:rPr>
        <w:t xml:space="preserve">ves čas trajanja pogodbe </w:t>
      </w:r>
      <w:r w:rsidRPr="008501FF">
        <w:rPr>
          <w:rFonts w:cs="Arial"/>
          <w:color w:val="FF0000"/>
        </w:rPr>
        <w:t xml:space="preserve">zagotavlja, da se bo v vojnem stanju ali v primeru izrazitega poslabšanja varnostnih razmer varovanje izvajalo z enim (1) varnostnikom, v obsegu 24 urnega neprekinjenega in vsakodnevnega (vključno sobote, nedelje in prazniki) varovanja in s pomočjo spremljanja in krmiljenja vgrajenih sistemov tehničnega varovanja (javljanje požara, javljanje vloma, videonadzora, javljanje alarmov tehnoloških sistemov).  </w:t>
      </w:r>
    </w:p>
    <w:p w14:paraId="56B059A8" w14:textId="77777777" w:rsidR="008501FF" w:rsidRPr="008501FF" w:rsidRDefault="008501FF" w:rsidP="008501FF">
      <w:pPr>
        <w:jc w:val="both"/>
        <w:rPr>
          <w:rFonts w:cs="Arial"/>
          <w:color w:val="FF0000"/>
        </w:rPr>
      </w:pPr>
    </w:p>
    <w:p w14:paraId="466C733F" w14:textId="77777777" w:rsidR="008501FF" w:rsidRPr="008501FF" w:rsidRDefault="008501FF" w:rsidP="008501FF">
      <w:pPr>
        <w:jc w:val="both"/>
        <w:rPr>
          <w:rFonts w:cs="Arial"/>
          <w:color w:val="FF0000"/>
        </w:rPr>
      </w:pPr>
      <w:r w:rsidRPr="008501FF">
        <w:rPr>
          <w:rFonts w:cs="Arial"/>
          <w:color w:val="FF0000"/>
        </w:rPr>
        <w:t xml:space="preserve">Varnostnik bo razporejen tako, da bo praviloma nameščen v vratarnici ob vhodu v skladišče. </w:t>
      </w:r>
    </w:p>
    <w:p w14:paraId="498E2355" w14:textId="77777777" w:rsidR="000D33E4" w:rsidRDefault="000D33E4" w:rsidP="006D261C">
      <w:pPr>
        <w:jc w:val="both"/>
        <w:rPr>
          <w:rFonts w:cs="Arial"/>
          <w:sz w:val="24"/>
          <w:szCs w:val="24"/>
        </w:rPr>
      </w:pPr>
    </w:p>
    <w:p w14:paraId="6CEE5FD9" w14:textId="77777777" w:rsidR="000D33E4" w:rsidRDefault="000D33E4" w:rsidP="006D261C">
      <w:pPr>
        <w:jc w:val="both"/>
        <w:rPr>
          <w:rFonts w:cs="Arial"/>
          <w:sz w:val="24"/>
          <w:szCs w:val="24"/>
        </w:rPr>
      </w:pPr>
    </w:p>
    <w:p w14:paraId="0FDFFE39" w14:textId="77777777" w:rsidR="006D261C" w:rsidRDefault="006D261C" w:rsidP="006D261C">
      <w:pPr>
        <w:jc w:val="both"/>
        <w:rPr>
          <w:rFonts w:cs="Arial"/>
          <w:sz w:val="24"/>
          <w:szCs w:val="24"/>
        </w:rPr>
      </w:pPr>
    </w:p>
    <w:p w14:paraId="1F2883E3" w14:textId="77777777" w:rsidR="00EB6BDA" w:rsidRPr="0083167E" w:rsidRDefault="00EB6BDA" w:rsidP="006D261C">
      <w:pPr>
        <w:jc w:val="both"/>
        <w:rPr>
          <w:rFonts w:cs="Arial"/>
          <w:sz w:val="24"/>
          <w:szCs w:val="24"/>
        </w:rPr>
      </w:pPr>
    </w:p>
    <w:p w14:paraId="70585143" w14:textId="77777777" w:rsidR="00EB6BDA" w:rsidRDefault="00EB6BDA" w:rsidP="00EB6BDA">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07326138" w14:textId="77777777" w:rsidR="00EB6BDA" w:rsidRDefault="00EB6BDA" w:rsidP="00EB6BDA">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32C847C8" w14:textId="77777777" w:rsidR="006D261C" w:rsidRPr="004C5596" w:rsidRDefault="006D261C" w:rsidP="006D261C"/>
    <w:p w14:paraId="4876A477" w14:textId="77777777" w:rsidR="00111E0A" w:rsidRPr="008F2D81" w:rsidRDefault="00111E0A" w:rsidP="00111E0A">
      <w:pPr>
        <w:rPr>
          <w:rFonts w:cs="Arial"/>
        </w:rPr>
      </w:pPr>
    </w:p>
    <w:p w14:paraId="0A9036C9" w14:textId="77777777" w:rsidR="002F777E" w:rsidRDefault="002F777E" w:rsidP="002F777E">
      <w:pPr>
        <w:jc w:val="both"/>
        <w:rPr>
          <w:rFonts w:cs="Arial"/>
          <w:i/>
        </w:rPr>
      </w:pPr>
    </w:p>
    <w:p w14:paraId="5992706B" w14:textId="77777777" w:rsidR="008342BE" w:rsidRPr="002F777E" w:rsidRDefault="002F777E" w:rsidP="002F777E">
      <w:pPr>
        <w:jc w:val="both"/>
        <w:rPr>
          <w:rFonts w:cs="Arial"/>
        </w:rPr>
      </w:pPr>
      <w:r>
        <w:rPr>
          <w:rFonts w:cs="Arial"/>
          <w:i/>
        </w:rPr>
        <w:t>Ta obrazec je sestavni del in priloga ponudbe, s katero se prijavljamo na razpis za izvedbo javnega naročila.</w:t>
      </w:r>
    </w:p>
    <w:sectPr w:rsidR="008342BE" w:rsidRPr="002F777E"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71BAC" w14:textId="77777777" w:rsidR="00531B43" w:rsidRDefault="00531B43">
      <w:r>
        <w:separator/>
      </w:r>
    </w:p>
  </w:endnote>
  <w:endnote w:type="continuationSeparator" w:id="0">
    <w:p w14:paraId="2F1AEBE7" w14:textId="77777777" w:rsidR="00531B43" w:rsidRDefault="0053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3DE37" w14:textId="76D89A4F" w:rsidR="0016150A" w:rsidRPr="00E53BFB" w:rsidRDefault="0016150A" w:rsidP="00001218">
    <w:pPr>
      <w:pStyle w:val="Noga"/>
      <w:pBdr>
        <w:top w:val="single" w:sz="4" w:space="1" w:color="auto"/>
      </w:pBdr>
      <w:rPr>
        <w:rFonts w:cs="Arial"/>
      </w:rPr>
    </w:pPr>
    <w:r w:rsidRPr="00001218">
      <w:rPr>
        <w:rStyle w:val="tevilkastrani"/>
        <w:sz w:val="20"/>
        <w:szCs w:val="20"/>
      </w:rPr>
      <w:tab/>
    </w:r>
    <w:r w:rsidRPr="00001218">
      <w:rPr>
        <w:rStyle w:val="tevilkastrani"/>
        <w:sz w:val="20"/>
        <w:szCs w:val="20"/>
      </w:rPr>
      <w:tab/>
    </w:r>
    <w:r w:rsidRPr="00E53BFB">
      <w:rPr>
        <w:rStyle w:val="tevilkastrani"/>
      </w:rPr>
      <w:fldChar w:fldCharType="begin"/>
    </w:r>
    <w:r w:rsidRPr="00E53BFB">
      <w:rPr>
        <w:rStyle w:val="tevilkastrani"/>
      </w:rPr>
      <w:instrText xml:space="preserve"> PAGE </w:instrText>
    </w:r>
    <w:r w:rsidRPr="00E53BFB">
      <w:rPr>
        <w:rStyle w:val="tevilkastrani"/>
      </w:rPr>
      <w:fldChar w:fldCharType="separate"/>
    </w:r>
    <w:r w:rsidR="000F2670">
      <w:rPr>
        <w:rStyle w:val="tevilkastrani"/>
        <w:noProof/>
      </w:rPr>
      <w:t>2</w:t>
    </w:r>
    <w:r w:rsidRPr="00E53BFB">
      <w:rPr>
        <w:rStyle w:val="tevilkastrani"/>
      </w:rPr>
      <w:fldChar w:fldCharType="end"/>
    </w:r>
    <w:r w:rsidRPr="00E53BFB">
      <w:rPr>
        <w:rStyle w:val="tevilkastrani"/>
      </w:rPr>
      <w:t xml:space="preserve"> / </w:t>
    </w:r>
    <w:r w:rsidRPr="00E53BFB">
      <w:rPr>
        <w:rStyle w:val="tevilkastrani"/>
      </w:rPr>
      <w:fldChar w:fldCharType="begin"/>
    </w:r>
    <w:r w:rsidRPr="00E53BFB">
      <w:rPr>
        <w:rStyle w:val="tevilkastrani"/>
      </w:rPr>
      <w:instrText xml:space="preserve"> NUMPAGES </w:instrText>
    </w:r>
    <w:r w:rsidRPr="00E53BFB">
      <w:rPr>
        <w:rStyle w:val="tevilkastrani"/>
      </w:rPr>
      <w:fldChar w:fldCharType="separate"/>
    </w:r>
    <w:r w:rsidR="000F2670">
      <w:rPr>
        <w:rStyle w:val="tevilkastrani"/>
        <w:noProof/>
      </w:rPr>
      <w:t>2</w:t>
    </w:r>
    <w:r w:rsidRPr="00E53BFB">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16150A" w:rsidRPr="00A1445A" w14:paraId="75677FA7" w14:textId="77777777" w:rsidTr="00A1445A">
      <w:tc>
        <w:tcPr>
          <w:tcW w:w="4605" w:type="dxa"/>
          <w:shd w:val="clear" w:color="auto" w:fill="auto"/>
        </w:tcPr>
        <w:p w14:paraId="6094E9C8" w14:textId="77777777" w:rsidR="0016150A" w:rsidRPr="005A785E" w:rsidRDefault="00671987" w:rsidP="001A7663">
          <w:pPr>
            <w:rPr>
              <w:noProof/>
            </w:rPr>
          </w:pPr>
          <w:r>
            <w:rPr>
              <w:noProof/>
            </w:rPr>
            <w:t>Evid. št. JN: 2021-14</w:t>
          </w:r>
          <w:r w:rsidR="001A7663">
            <w:rPr>
              <w:noProof/>
            </w:rPr>
            <w:t>5</w:t>
          </w:r>
        </w:p>
      </w:tc>
      <w:tc>
        <w:tcPr>
          <w:tcW w:w="4605" w:type="dxa"/>
          <w:shd w:val="clear" w:color="auto" w:fill="auto"/>
        </w:tcPr>
        <w:p w14:paraId="4BD9964A" w14:textId="6382655D" w:rsidR="0016150A" w:rsidRPr="00A1445A" w:rsidRDefault="0016150A"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0F2670">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0F2670">
            <w:rPr>
              <w:rStyle w:val="tevilkastrani"/>
              <w:rFonts w:cs="Arial"/>
              <w:noProof/>
            </w:rPr>
            <w:t>2</w:t>
          </w:r>
          <w:r w:rsidRPr="00A1445A">
            <w:rPr>
              <w:rStyle w:val="tevilkastrani"/>
              <w:rFonts w:cs="Arial"/>
            </w:rPr>
            <w:fldChar w:fldCharType="end"/>
          </w:r>
        </w:p>
      </w:tc>
    </w:tr>
  </w:tbl>
  <w:p w14:paraId="1E9923A7" w14:textId="77777777" w:rsidR="0016150A" w:rsidRPr="00FC6CF0" w:rsidRDefault="0016150A">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FA9F0" w14:textId="77777777" w:rsidR="00531B43" w:rsidRDefault="00531B43">
      <w:r>
        <w:separator/>
      </w:r>
    </w:p>
  </w:footnote>
  <w:footnote w:type="continuationSeparator" w:id="0">
    <w:p w14:paraId="274D55E1" w14:textId="77777777" w:rsidR="00531B43" w:rsidRDefault="00531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16150A" w:rsidRPr="00A1445A" w14:paraId="669C9CB9" w14:textId="77777777" w:rsidTr="00A04B00">
      <w:tc>
        <w:tcPr>
          <w:tcW w:w="4039" w:type="dxa"/>
          <w:tcBorders>
            <w:bottom w:val="single" w:sz="4" w:space="0" w:color="auto"/>
          </w:tcBorders>
          <w:shd w:val="clear" w:color="auto" w:fill="auto"/>
        </w:tcPr>
        <w:p w14:paraId="1E670164" w14:textId="77777777" w:rsidR="0016150A" w:rsidRPr="00A04B00" w:rsidRDefault="0016150A" w:rsidP="00A04B00">
          <w:pPr>
            <w:ind w:right="6"/>
            <w:rPr>
              <w:rFonts w:cs="Arial"/>
              <w:b/>
              <w:color w:val="000000"/>
            </w:rPr>
          </w:pPr>
          <w:r w:rsidRPr="00A04B00">
            <w:rPr>
              <w:rFonts w:cs="Arial"/>
              <w:b/>
              <w:color w:val="000000"/>
            </w:rPr>
            <w:t>Zavod Republike Slovenije</w:t>
          </w:r>
        </w:p>
        <w:p w14:paraId="70AD2202" w14:textId="77777777" w:rsidR="0016150A" w:rsidRPr="00A04B00" w:rsidRDefault="0016150A" w:rsidP="00A04B00">
          <w:pPr>
            <w:ind w:right="6"/>
            <w:rPr>
              <w:rFonts w:cs="Arial"/>
              <w:b/>
              <w:color w:val="000000"/>
            </w:rPr>
          </w:pPr>
          <w:r w:rsidRPr="00A04B00">
            <w:rPr>
              <w:rFonts w:cs="Arial"/>
              <w:b/>
              <w:color w:val="000000"/>
            </w:rPr>
            <w:t>za blagovne rezerve</w:t>
          </w:r>
        </w:p>
        <w:p w14:paraId="3CFE87E9" w14:textId="77777777" w:rsidR="0016150A" w:rsidRPr="00A04B00" w:rsidRDefault="0016150A" w:rsidP="00A04B00">
          <w:pPr>
            <w:ind w:right="6"/>
            <w:rPr>
              <w:rFonts w:cs="Arial"/>
              <w:color w:val="000000"/>
              <w:spacing w:val="-2"/>
            </w:rPr>
          </w:pPr>
        </w:p>
        <w:p w14:paraId="0BB0BFC1" w14:textId="77777777" w:rsidR="0016150A" w:rsidRPr="00C0552D" w:rsidRDefault="0016150A" w:rsidP="00A1445A">
          <w:pPr>
            <w:ind w:right="6"/>
            <w:jc w:val="both"/>
            <w:rPr>
              <w:rFonts w:cs="Arial"/>
              <w:color w:val="000000"/>
              <w:spacing w:val="-2"/>
            </w:rPr>
          </w:pPr>
          <w:r w:rsidRPr="00C0552D">
            <w:rPr>
              <w:rFonts w:cs="Arial"/>
              <w:color w:val="000000"/>
              <w:spacing w:val="-2"/>
            </w:rPr>
            <w:t>Dunajska cesta 106, SI-1000 Ljubljana</w:t>
          </w:r>
        </w:p>
        <w:p w14:paraId="16B8F4E1" w14:textId="77777777" w:rsidR="0016150A" w:rsidRPr="00C0552D" w:rsidRDefault="0016150A"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50972431" w14:textId="77777777" w:rsidR="0016150A" w:rsidRPr="00A1445A" w:rsidRDefault="0016150A" w:rsidP="00A1445A">
          <w:pPr>
            <w:jc w:val="center"/>
            <w:rPr>
              <w:rFonts w:cs="Arial"/>
              <w:color w:val="000000"/>
            </w:rPr>
          </w:pPr>
          <w:r w:rsidRPr="00A1445A">
            <w:rPr>
              <w:rFonts w:cs="Arial"/>
              <w:noProof/>
              <w:color w:val="000000"/>
            </w:rPr>
            <w:drawing>
              <wp:inline distT="0" distB="0" distL="0" distR="0" wp14:anchorId="7CF04446" wp14:editId="287822DF">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51545E71" w14:textId="77777777" w:rsidR="0016150A" w:rsidRDefault="0016150A"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2CB7EB72" w14:textId="77777777" w:rsidR="0016150A" w:rsidRPr="00A1445A" w:rsidRDefault="0016150A"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00102571" w:rsidRPr="00465527">
              <w:rPr>
                <w:rStyle w:val="Hiperpovezava"/>
                <w:rFonts w:cs="Arial"/>
                <w:sz w:val="20"/>
                <w:szCs w:val="20"/>
              </w:rPr>
              <w:t>info@dbr.si</w:t>
            </w:r>
          </w:hyperlink>
        </w:p>
        <w:p w14:paraId="26D03873" w14:textId="77777777" w:rsidR="0016150A" w:rsidRDefault="0016150A" w:rsidP="00A04B00">
          <w:pPr>
            <w:tabs>
              <w:tab w:val="left" w:pos="1309"/>
            </w:tabs>
            <w:rPr>
              <w:rStyle w:val="Hiperpovezava"/>
              <w:rFonts w:cs="Arial"/>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00102571" w:rsidRPr="00465527">
              <w:rPr>
                <w:rStyle w:val="Hiperpovezava"/>
                <w:rFonts w:cs="Arial"/>
                <w:sz w:val="20"/>
                <w:szCs w:val="20"/>
              </w:rPr>
              <w:t>www.dbr.si</w:t>
            </w:r>
          </w:hyperlink>
        </w:p>
        <w:p w14:paraId="1D126AEC" w14:textId="77777777" w:rsidR="006D261C" w:rsidRPr="00A1445A" w:rsidRDefault="006D261C" w:rsidP="00A04B00">
          <w:pPr>
            <w:tabs>
              <w:tab w:val="left" w:pos="1309"/>
            </w:tabs>
            <w:rPr>
              <w:rFonts w:cs="Arial"/>
              <w:color w:val="000000"/>
              <w:sz w:val="20"/>
              <w:szCs w:val="20"/>
            </w:rPr>
          </w:pPr>
        </w:p>
      </w:tc>
    </w:tr>
    <w:tr w:rsidR="0016150A" w:rsidRPr="00A1445A" w14:paraId="40EE0FA5" w14:textId="77777777" w:rsidTr="00A04B00">
      <w:tc>
        <w:tcPr>
          <w:tcW w:w="4039" w:type="dxa"/>
          <w:tcBorders>
            <w:top w:val="single" w:sz="4" w:space="0" w:color="auto"/>
          </w:tcBorders>
          <w:shd w:val="clear" w:color="auto" w:fill="auto"/>
        </w:tcPr>
        <w:p w14:paraId="21355FDE" w14:textId="77777777" w:rsidR="0016150A" w:rsidRPr="00A1445A" w:rsidRDefault="0016150A" w:rsidP="00A1445A">
          <w:pPr>
            <w:ind w:right="6"/>
            <w:jc w:val="both"/>
            <w:rPr>
              <w:rFonts w:cs="Arial"/>
              <w:b/>
              <w:color w:val="000000"/>
            </w:rPr>
          </w:pPr>
        </w:p>
      </w:tc>
      <w:tc>
        <w:tcPr>
          <w:tcW w:w="1418" w:type="dxa"/>
          <w:tcBorders>
            <w:top w:val="single" w:sz="4" w:space="0" w:color="auto"/>
          </w:tcBorders>
          <w:shd w:val="clear" w:color="auto" w:fill="auto"/>
        </w:tcPr>
        <w:p w14:paraId="17AB8864" w14:textId="77777777" w:rsidR="0016150A" w:rsidRPr="00A1445A" w:rsidRDefault="0016150A" w:rsidP="00C0552D">
          <w:pPr>
            <w:rPr>
              <w:rFonts w:cs="Arial"/>
              <w:color w:val="000000"/>
            </w:rPr>
          </w:pPr>
        </w:p>
      </w:tc>
      <w:tc>
        <w:tcPr>
          <w:tcW w:w="3775" w:type="dxa"/>
          <w:tcBorders>
            <w:top w:val="single" w:sz="4" w:space="0" w:color="auto"/>
          </w:tcBorders>
          <w:shd w:val="clear" w:color="auto" w:fill="auto"/>
        </w:tcPr>
        <w:p w14:paraId="2A9C1568" w14:textId="77777777" w:rsidR="0016150A" w:rsidRPr="00073A42" w:rsidRDefault="0016150A" w:rsidP="00EB6BDA">
          <w:pPr>
            <w:pStyle w:val="Telobesedila"/>
            <w:jc w:val="right"/>
            <w:rPr>
              <w:rFonts w:cs="Arial"/>
              <w:sz w:val="16"/>
              <w:szCs w:val="16"/>
            </w:rPr>
          </w:pPr>
          <w:r w:rsidRPr="00144B8D">
            <w:rPr>
              <w:rFonts w:cs="Arial"/>
              <w:sz w:val="16"/>
              <w:szCs w:val="16"/>
            </w:rPr>
            <w:t xml:space="preserve">OBR </w:t>
          </w:r>
          <w:r>
            <w:rPr>
              <w:rFonts w:cs="Arial"/>
              <w:sz w:val="16"/>
              <w:szCs w:val="16"/>
            </w:rPr>
            <w:t>–</w:t>
          </w:r>
          <w:r w:rsidRPr="00144B8D">
            <w:rPr>
              <w:rFonts w:cs="Arial"/>
              <w:sz w:val="16"/>
              <w:szCs w:val="16"/>
            </w:rPr>
            <w:t xml:space="preserve"> </w:t>
          </w:r>
          <w:r w:rsidR="0033223E">
            <w:rPr>
              <w:rFonts w:cs="Arial"/>
              <w:sz w:val="16"/>
              <w:szCs w:val="16"/>
            </w:rPr>
            <w:t>2.</w:t>
          </w:r>
          <w:r w:rsidR="00EB6BDA">
            <w:rPr>
              <w:rFonts w:cs="Arial"/>
              <w:sz w:val="16"/>
              <w:szCs w:val="16"/>
            </w:rPr>
            <w:t>18</w:t>
          </w:r>
        </w:p>
      </w:tc>
    </w:tr>
  </w:tbl>
  <w:p w14:paraId="07DB171E" w14:textId="77777777" w:rsidR="0016150A" w:rsidRPr="00FC6CF0" w:rsidRDefault="0016150A" w:rsidP="00001218">
    <w:pPr>
      <w:pStyle w:val="Glava"/>
      <w:rPr>
        <w:rFonts w:cs="Arial"/>
        <w:sz w:val="2"/>
        <w:szCs w:val="2"/>
      </w:rPr>
    </w:pPr>
  </w:p>
  <w:p w14:paraId="7B129C22" w14:textId="77777777" w:rsidR="0016150A" w:rsidRPr="00FC6CF0" w:rsidRDefault="0016150A">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174705"/>
    <w:multiLevelType w:val="hybridMultilevel"/>
    <w:tmpl w:val="B1241DB2"/>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2" w15:restartNumberingAfterBreak="0">
    <w:nsid w:val="07476312"/>
    <w:multiLevelType w:val="hybridMultilevel"/>
    <w:tmpl w:val="E28A67B4"/>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B6435D5"/>
    <w:multiLevelType w:val="hybridMultilevel"/>
    <w:tmpl w:val="3B741CCC"/>
    <w:lvl w:ilvl="0" w:tplc="340E823E">
      <w:start w:val="1"/>
      <w:numFmt w:val="upperLetter"/>
      <w:pStyle w:val="odstavekA"/>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33176B7"/>
    <w:multiLevelType w:val="multilevel"/>
    <w:tmpl w:val="38DEF08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CE51C7"/>
    <w:multiLevelType w:val="hybridMultilevel"/>
    <w:tmpl w:val="FA62486E"/>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6" w15:restartNumberingAfterBreak="0">
    <w:nsid w:val="317E689A"/>
    <w:multiLevelType w:val="hybridMultilevel"/>
    <w:tmpl w:val="6270D26A"/>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7" w15:restartNumberingAfterBreak="0">
    <w:nsid w:val="3C8F6844"/>
    <w:multiLevelType w:val="hybridMultilevel"/>
    <w:tmpl w:val="72189E8C"/>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8" w15:restartNumberingAfterBreak="0">
    <w:nsid w:val="408D10A6"/>
    <w:multiLevelType w:val="hybridMultilevel"/>
    <w:tmpl w:val="860A90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586962"/>
    <w:multiLevelType w:val="hybridMultilevel"/>
    <w:tmpl w:val="5F825F8C"/>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E4E6687"/>
    <w:multiLevelType w:val="hybridMultilevel"/>
    <w:tmpl w:val="1D94126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0E26EA9"/>
    <w:multiLevelType w:val="hybridMultilevel"/>
    <w:tmpl w:val="44ACD4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66266F6"/>
    <w:multiLevelType w:val="hybridMultilevel"/>
    <w:tmpl w:val="441EBA1C"/>
    <w:lvl w:ilvl="0" w:tplc="0424000F">
      <w:start w:val="1"/>
      <w:numFmt w:val="decimal"/>
      <w:lvlText w:val="%1."/>
      <w:lvlJc w:val="left"/>
      <w:pPr>
        <w:tabs>
          <w:tab w:val="num" w:pos="928"/>
        </w:tabs>
        <w:ind w:left="928"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B4715E9"/>
    <w:multiLevelType w:val="hybridMultilevel"/>
    <w:tmpl w:val="956CD97E"/>
    <w:lvl w:ilvl="0" w:tplc="04240001">
      <w:start w:val="1"/>
      <w:numFmt w:val="bullet"/>
      <w:lvlText w:val=""/>
      <w:lvlJc w:val="left"/>
      <w:pPr>
        <w:ind w:left="2853" w:hanging="360"/>
      </w:pPr>
      <w:rPr>
        <w:rFonts w:ascii="Symbol" w:hAnsi="Symbol" w:hint="default"/>
      </w:rPr>
    </w:lvl>
    <w:lvl w:ilvl="1" w:tplc="04240003" w:tentative="1">
      <w:start w:val="1"/>
      <w:numFmt w:val="bullet"/>
      <w:lvlText w:val="o"/>
      <w:lvlJc w:val="left"/>
      <w:pPr>
        <w:ind w:left="3573" w:hanging="360"/>
      </w:pPr>
      <w:rPr>
        <w:rFonts w:ascii="Courier New" w:hAnsi="Courier New" w:cs="Courier New" w:hint="default"/>
      </w:rPr>
    </w:lvl>
    <w:lvl w:ilvl="2" w:tplc="04240005" w:tentative="1">
      <w:start w:val="1"/>
      <w:numFmt w:val="bullet"/>
      <w:lvlText w:val=""/>
      <w:lvlJc w:val="left"/>
      <w:pPr>
        <w:ind w:left="4293" w:hanging="360"/>
      </w:pPr>
      <w:rPr>
        <w:rFonts w:ascii="Wingdings" w:hAnsi="Wingdings" w:hint="default"/>
      </w:rPr>
    </w:lvl>
    <w:lvl w:ilvl="3" w:tplc="04240001" w:tentative="1">
      <w:start w:val="1"/>
      <w:numFmt w:val="bullet"/>
      <w:lvlText w:val=""/>
      <w:lvlJc w:val="left"/>
      <w:pPr>
        <w:ind w:left="5013" w:hanging="360"/>
      </w:pPr>
      <w:rPr>
        <w:rFonts w:ascii="Symbol" w:hAnsi="Symbol" w:hint="default"/>
      </w:rPr>
    </w:lvl>
    <w:lvl w:ilvl="4" w:tplc="04240003" w:tentative="1">
      <w:start w:val="1"/>
      <w:numFmt w:val="bullet"/>
      <w:lvlText w:val="o"/>
      <w:lvlJc w:val="left"/>
      <w:pPr>
        <w:ind w:left="5733" w:hanging="360"/>
      </w:pPr>
      <w:rPr>
        <w:rFonts w:ascii="Courier New" w:hAnsi="Courier New" w:cs="Courier New" w:hint="default"/>
      </w:rPr>
    </w:lvl>
    <w:lvl w:ilvl="5" w:tplc="04240005" w:tentative="1">
      <w:start w:val="1"/>
      <w:numFmt w:val="bullet"/>
      <w:lvlText w:val=""/>
      <w:lvlJc w:val="left"/>
      <w:pPr>
        <w:ind w:left="6453" w:hanging="360"/>
      </w:pPr>
      <w:rPr>
        <w:rFonts w:ascii="Wingdings" w:hAnsi="Wingdings" w:hint="default"/>
      </w:rPr>
    </w:lvl>
    <w:lvl w:ilvl="6" w:tplc="04240001" w:tentative="1">
      <w:start w:val="1"/>
      <w:numFmt w:val="bullet"/>
      <w:lvlText w:val=""/>
      <w:lvlJc w:val="left"/>
      <w:pPr>
        <w:ind w:left="7173" w:hanging="360"/>
      </w:pPr>
      <w:rPr>
        <w:rFonts w:ascii="Symbol" w:hAnsi="Symbol" w:hint="default"/>
      </w:rPr>
    </w:lvl>
    <w:lvl w:ilvl="7" w:tplc="04240003" w:tentative="1">
      <w:start w:val="1"/>
      <w:numFmt w:val="bullet"/>
      <w:lvlText w:val="o"/>
      <w:lvlJc w:val="left"/>
      <w:pPr>
        <w:ind w:left="7893" w:hanging="360"/>
      </w:pPr>
      <w:rPr>
        <w:rFonts w:ascii="Courier New" w:hAnsi="Courier New" w:cs="Courier New" w:hint="default"/>
      </w:rPr>
    </w:lvl>
    <w:lvl w:ilvl="8" w:tplc="04240005" w:tentative="1">
      <w:start w:val="1"/>
      <w:numFmt w:val="bullet"/>
      <w:lvlText w:val=""/>
      <w:lvlJc w:val="left"/>
      <w:pPr>
        <w:ind w:left="8613" w:hanging="360"/>
      </w:pPr>
      <w:rPr>
        <w:rFonts w:ascii="Wingdings" w:hAnsi="Wingdings" w:hint="default"/>
      </w:rPr>
    </w:lvl>
  </w:abstractNum>
  <w:abstractNum w:abstractNumId="14" w15:restartNumberingAfterBreak="0">
    <w:nsid w:val="7FF127B4"/>
    <w:multiLevelType w:val="hybridMultilevel"/>
    <w:tmpl w:val="DA3E232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3"/>
  </w:num>
  <w:num w:numId="4">
    <w:abstractNumId w:val="1"/>
  </w:num>
  <w:num w:numId="5">
    <w:abstractNumId w:val="8"/>
  </w:num>
  <w:num w:numId="6">
    <w:abstractNumId w:val="7"/>
  </w:num>
  <w:num w:numId="7">
    <w:abstractNumId w:val="6"/>
  </w:num>
  <w:num w:numId="8">
    <w:abstractNumId w:val="10"/>
  </w:num>
  <w:num w:numId="9">
    <w:abstractNumId w:val="4"/>
  </w:num>
  <w:num w:numId="10">
    <w:abstractNumId w:val="5"/>
  </w:num>
  <w:num w:numId="11">
    <w:abstractNumId w:val="12"/>
  </w:num>
  <w:num w:numId="12">
    <w:abstractNumId w:val="11"/>
  </w:num>
  <w:num w:numId="13">
    <w:abstractNumId w:val="14"/>
  </w:num>
  <w:num w:numId="14">
    <w:abstractNumId w:val="2"/>
  </w:num>
  <w:num w:numId="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8D7"/>
    <w:rsid w:val="00015B5A"/>
    <w:rsid w:val="00021E4B"/>
    <w:rsid w:val="000243EF"/>
    <w:rsid w:val="00026713"/>
    <w:rsid w:val="00033DA0"/>
    <w:rsid w:val="00036A6D"/>
    <w:rsid w:val="000412BC"/>
    <w:rsid w:val="00041EB9"/>
    <w:rsid w:val="00042D0E"/>
    <w:rsid w:val="00046CE2"/>
    <w:rsid w:val="0005063C"/>
    <w:rsid w:val="0005065F"/>
    <w:rsid w:val="00056ED6"/>
    <w:rsid w:val="000576FB"/>
    <w:rsid w:val="00065CBC"/>
    <w:rsid w:val="00073A42"/>
    <w:rsid w:val="00085016"/>
    <w:rsid w:val="00096243"/>
    <w:rsid w:val="00096BE4"/>
    <w:rsid w:val="000C23A5"/>
    <w:rsid w:val="000C4583"/>
    <w:rsid w:val="000D33E4"/>
    <w:rsid w:val="000D525A"/>
    <w:rsid w:val="000D76C2"/>
    <w:rsid w:val="000E1875"/>
    <w:rsid w:val="000E37C2"/>
    <w:rsid w:val="000E41E1"/>
    <w:rsid w:val="000E7050"/>
    <w:rsid w:val="000F2670"/>
    <w:rsid w:val="000F4BAD"/>
    <w:rsid w:val="00101B68"/>
    <w:rsid w:val="00102571"/>
    <w:rsid w:val="00105A69"/>
    <w:rsid w:val="00111E0A"/>
    <w:rsid w:val="00114401"/>
    <w:rsid w:val="0012533E"/>
    <w:rsid w:val="001314C1"/>
    <w:rsid w:val="001352C1"/>
    <w:rsid w:val="0014021F"/>
    <w:rsid w:val="00143927"/>
    <w:rsid w:val="00144B8D"/>
    <w:rsid w:val="00155DD7"/>
    <w:rsid w:val="0016150A"/>
    <w:rsid w:val="00166414"/>
    <w:rsid w:val="00170DA4"/>
    <w:rsid w:val="00172007"/>
    <w:rsid w:val="0017296F"/>
    <w:rsid w:val="00174BFE"/>
    <w:rsid w:val="00183318"/>
    <w:rsid w:val="00187989"/>
    <w:rsid w:val="001A192F"/>
    <w:rsid w:val="001A7663"/>
    <w:rsid w:val="001A7BD0"/>
    <w:rsid w:val="001B2275"/>
    <w:rsid w:val="001C0941"/>
    <w:rsid w:val="001D16E0"/>
    <w:rsid w:val="001D694D"/>
    <w:rsid w:val="001F6F0F"/>
    <w:rsid w:val="001F77B0"/>
    <w:rsid w:val="0020233B"/>
    <w:rsid w:val="00203CC9"/>
    <w:rsid w:val="00212DA5"/>
    <w:rsid w:val="00213ABA"/>
    <w:rsid w:val="00213CCB"/>
    <w:rsid w:val="00227FB0"/>
    <w:rsid w:val="00231CFA"/>
    <w:rsid w:val="00235E41"/>
    <w:rsid w:val="002413BB"/>
    <w:rsid w:val="00241698"/>
    <w:rsid w:val="00251D3F"/>
    <w:rsid w:val="0025350B"/>
    <w:rsid w:val="002618E0"/>
    <w:rsid w:val="00263BEF"/>
    <w:rsid w:val="002711AE"/>
    <w:rsid w:val="00273761"/>
    <w:rsid w:val="00277706"/>
    <w:rsid w:val="00283EE6"/>
    <w:rsid w:val="00285A1F"/>
    <w:rsid w:val="00285B81"/>
    <w:rsid w:val="00287917"/>
    <w:rsid w:val="002969CD"/>
    <w:rsid w:val="002A6A46"/>
    <w:rsid w:val="002B12FD"/>
    <w:rsid w:val="002B28E0"/>
    <w:rsid w:val="002D6A3C"/>
    <w:rsid w:val="002D7C05"/>
    <w:rsid w:val="002E1329"/>
    <w:rsid w:val="002E2FD3"/>
    <w:rsid w:val="002E6B63"/>
    <w:rsid w:val="002F0041"/>
    <w:rsid w:val="002F68A9"/>
    <w:rsid w:val="002F777E"/>
    <w:rsid w:val="00301033"/>
    <w:rsid w:val="00311890"/>
    <w:rsid w:val="00312956"/>
    <w:rsid w:val="00315EE6"/>
    <w:rsid w:val="0031652B"/>
    <w:rsid w:val="00324C4C"/>
    <w:rsid w:val="00325D8B"/>
    <w:rsid w:val="00326834"/>
    <w:rsid w:val="0033223E"/>
    <w:rsid w:val="003349DD"/>
    <w:rsid w:val="0035043A"/>
    <w:rsid w:val="00367250"/>
    <w:rsid w:val="00370866"/>
    <w:rsid w:val="0037231D"/>
    <w:rsid w:val="0037290D"/>
    <w:rsid w:val="003804FF"/>
    <w:rsid w:val="00395F0D"/>
    <w:rsid w:val="003B2186"/>
    <w:rsid w:val="003B31CD"/>
    <w:rsid w:val="003B36FC"/>
    <w:rsid w:val="003C0B6A"/>
    <w:rsid w:val="003C485B"/>
    <w:rsid w:val="003D1272"/>
    <w:rsid w:val="003E3DDB"/>
    <w:rsid w:val="003E4CFC"/>
    <w:rsid w:val="003E5C55"/>
    <w:rsid w:val="003F0DE7"/>
    <w:rsid w:val="003F4DE6"/>
    <w:rsid w:val="003F584A"/>
    <w:rsid w:val="00406373"/>
    <w:rsid w:val="004121B1"/>
    <w:rsid w:val="0043532D"/>
    <w:rsid w:val="00443F58"/>
    <w:rsid w:val="00445049"/>
    <w:rsid w:val="004527D6"/>
    <w:rsid w:val="00453B08"/>
    <w:rsid w:val="00455EB9"/>
    <w:rsid w:val="004720C5"/>
    <w:rsid w:val="0047643E"/>
    <w:rsid w:val="004801D0"/>
    <w:rsid w:val="00485194"/>
    <w:rsid w:val="00486F2A"/>
    <w:rsid w:val="004A0508"/>
    <w:rsid w:val="004B065E"/>
    <w:rsid w:val="004D3D31"/>
    <w:rsid w:val="004D408D"/>
    <w:rsid w:val="004D572F"/>
    <w:rsid w:val="004D6B75"/>
    <w:rsid w:val="004E5156"/>
    <w:rsid w:val="004F7C1C"/>
    <w:rsid w:val="0051745B"/>
    <w:rsid w:val="005255EB"/>
    <w:rsid w:val="005316C0"/>
    <w:rsid w:val="00531B43"/>
    <w:rsid w:val="00537622"/>
    <w:rsid w:val="005507BF"/>
    <w:rsid w:val="005608A6"/>
    <w:rsid w:val="005618F6"/>
    <w:rsid w:val="005724B4"/>
    <w:rsid w:val="005753D9"/>
    <w:rsid w:val="00581E6C"/>
    <w:rsid w:val="00582831"/>
    <w:rsid w:val="00582BC0"/>
    <w:rsid w:val="0058399F"/>
    <w:rsid w:val="00594986"/>
    <w:rsid w:val="005A32F3"/>
    <w:rsid w:val="005A76F8"/>
    <w:rsid w:val="005A785E"/>
    <w:rsid w:val="005B253B"/>
    <w:rsid w:val="005B35E7"/>
    <w:rsid w:val="005B3910"/>
    <w:rsid w:val="005C4C41"/>
    <w:rsid w:val="005C71B5"/>
    <w:rsid w:val="005C7677"/>
    <w:rsid w:val="005C7E8F"/>
    <w:rsid w:val="005D0B1D"/>
    <w:rsid w:val="005D49F4"/>
    <w:rsid w:val="005D7E01"/>
    <w:rsid w:val="005E7E0B"/>
    <w:rsid w:val="005F1763"/>
    <w:rsid w:val="005F18A6"/>
    <w:rsid w:val="005F638A"/>
    <w:rsid w:val="005F751D"/>
    <w:rsid w:val="006110C9"/>
    <w:rsid w:val="0061133D"/>
    <w:rsid w:val="00611DCC"/>
    <w:rsid w:val="00612663"/>
    <w:rsid w:val="006163B7"/>
    <w:rsid w:val="006315C1"/>
    <w:rsid w:val="00642D0A"/>
    <w:rsid w:val="006443BB"/>
    <w:rsid w:val="0065152F"/>
    <w:rsid w:val="00662D8F"/>
    <w:rsid w:val="0066332D"/>
    <w:rsid w:val="00670A28"/>
    <w:rsid w:val="00670D1D"/>
    <w:rsid w:val="00671987"/>
    <w:rsid w:val="00672EF9"/>
    <w:rsid w:val="00676235"/>
    <w:rsid w:val="006776D7"/>
    <w:rsid w:val="006C2606"/>
    <w:rsid w:val="006D261C"/>
    <w:rsid w:val="006D3E51"/>
    <w:rsid w:val="006D59F7"/>
    <w:rsid w:val="006E1E9F"/>
    <w:rsid w:val="006E377F"/>
    <w:rsid w:val="006E72B2"/>
    <w:rsid w:val="006F35CB"/>
    <w:rsid w:val="006F44F5"/>
    <w:rsid w:val="006F758E"/>
    <w:rsid w:val="007033C0"/>
    <w:rsid w:val="00714F9A"/>
    <w:rsid w:val="007345D8"/>
    <w:rsid w:val="007371A1"/>
    <w:rsid w:val="00741DF3"/>
    <w:rsid w:val="00742C35"/>
    <w:rsid w:val="00743912"/>
    <w:rsid w:val="00760F13"/>
    <w:rsid w:val="00764D09"/>
    <w:rsid w:val="00767A5A"/>
    <w:rsid w:val="00780396"/>
    <w:rsid w:val="0078158C"/>
    <w:rsid w:val="0078319E"/>
    <w:rsid w:val="00783525"/>
    <w:rsid w:val="007838D2"/>
    <w:rsid w:val="00783D0E"/>
    <w:rsid w:val="007927DB"/>
    <w:rsid w:val="00794D95"/>
    <w:rsid w:val="007B755B"/>
    <w:rsid w:val="007C2762"/>
    <w:rsid w:val="007D302C"/>
    <w:rsid w:val="007D4174"/>
    <w:rsid w:val="007D5092"/>
    <w:rsid w:val="007E0866"/>
    <w:rsid w:val="007E0888"/>
    <w:rsid w:val="007E31E3"/>
    <w:rsid w:val="007E72B4"/>
    <w:rsid w:val="007F3757"/>
    <w:rsid w:val="007F4AC2"/>
    <w:rsid w:val="007F7EE3"/>
    <w:rsid w:val="0081168E"/>
    <w:rsid w:val="008155E7"/>
    <w:rsid w:val="008217C3"/>
    <w:rsid w:val="00824D1D"/>
    <w:rsid w:val="00833AC6"/>
    <w:rsid w:val="008342BE"/>
    <w:rsid w:val="00843739"/>
    <w:rsid w:val="00843A39"/>
    <w:rsid w:val="00847017"/>
    <w:rsid w:val="008501FF"/>
    <w:rsid w:val="008707C8"/>
    <w:rsid w:val="00882006"/>
    <w:rsid w:val="008902D3"/>
    <w:rsid w:val="00895F3B"/>
    <w:rsid w:val="00897A70"/>
    <w:rsid w:val="008A2E86"/>
    <w:rsid w:val="008A757F"/>
    <w:rsid w:val="008B25C9"/>
    <w:rsid w:val="008C20E9"/>
    <w:rsid w:val="008C2AC2"/>
    <w:rsid w:val="008D6DCE"/>
    <w:rsid w:val="008E10D1"/>
    <w:rsid w:val="008E2187"/>
    <w:rsid w:val="008E29AD"/>
    <w:rsid w:val="008E64FA"/>
    <w:rsid w:val="008F2D81"/>
    <w:rsid w:val="008F3E2F"/>
    <w:rsid w:val="0090682C"/>
    <w:rsid w:val="00906C3F"/>
    <w:rsid w:val="00907BCF"/>
    <w:rsid w:val="00913CF8"/>
    <w:rsid w:val="0091478B"/>
    <w:rsid w:val="009456CC"/>
    <w:rsid w:val="00945B2B"/>
    <w:rsid w:val="00946104"/>
    <w:rsid w:val="00947394"/>
    <w:rsid w:val="009514DD"/>
    <w:rsid w:val="0095198A"/>
    <w:rsid w:val="00953938"/>
    <w:rsid w:val="0095430C"/>
    <w:rsid w:val="00955B38"/>
    <w:rsid w:val="00965BB4"/>
    <w:rsid w:val="00986E37"/>
    <w:rsid w:val="009879A0"/>
    <w:rsid w:val="00990D05"/>
    <w:rsid w:val="009A1ABB"/>
    <w:rsid w:val="009A46DA"/>
    <w:rsid w:val="009B0FC7"/>
    <w:rsid w:val="009B361A"/>
    <w:rsid w:val="009B70DE"/>
    <w:rsid w:val="009B7404"/>
    <w:rsid w:val="009C1968"/>
    <w:rsid w:val="009C29C7"/>
    <w:rsid w:val="009C5AA6"/>
    <w:rsid w:val="009C6284"/>
    <w:rsid w:val="009D132C"/>
    <w:rsid w:val="009D21DD"/>
    <w:rsid w:val="009D40B0"/>
    <w:rsid w:val="009D6994"/>
    <w:rsid w:val="009D6C16"/>
    <w:rsid w:val="009E053F"/>
    <w:rsid w:val="009F0952"/>
    <w:rsid w:val="009F7784"/>
    <w:rsid w:val="00A04B00"/>
    <w:rsid w:val="00A10D16"/>
    <w:rsid w:val="00A1445A"/>
    <w:rsid w:val="00A1590A"/>
    <w:rsid w:val="00A22650"/>
    <w:rsid w:val="00A3063E"/>
    <w:rsid w:val="00A33BE0"/>
    <w:rsid w:val="00A515E0"/>
    <w:rsid w:val="00A55B4C"/>
    <w:rsid w:val="00A56CC7"/>
    <w:rsid w:val="00A57325"/>
    <w:rsid w:val="00A605E3"/>
    <w:rsid w:val="00A652C8"/>
    <w:rsid w:val="00A718D3"/>
    <w:rsid w:val="00A75802"/>
    <w:rsid w:val="00A83E62"/>
    <w:rsid w:val="00A92149"/>
    <w:rsid w:val="00A96181"/>
    <w:rsid w:val="00AA2F1C"/>
    <w:rsid w:val="00AB1522"/>
    <w:rsid w:val="00AB3346"/>
    <w:rsid w:val="00AB4674"/>
    <w:rsid w:val="00AC0AAB"/>
    <w:rsid w:val="00AC72E5"/>
    <w:rsid w:val="00AD3618"/>
    <w:rsid w:val="00AD7339"/>
    <w:rsid w:val="00AE5E97"/>
    <w:rsid w:val="00AE6C8B"/>
    <w:rsid w:val="00AF0AD6"/>
    <w:rsid w:val="00B021F9"/>
    <w:rsid w:val="00B1548E"/>
    <w:rsid w:val="00B16F2C"/>
    <w:rsid w:val="00B20079"/>
    <w:rsid w:val="00B200E4"/>
    <w:rsid w:val="00B237A8"/>
    <w:rsid w:val="00B26132"/>
    <w:rsid w:val="00B2757C"/>
    <w:rsid w:val="00B27A0B"/>
    <w:rsid w:val="00B32A8A"/>
    <w:rsid w:val="00B4256F"/>
    <w:rsid w:val="00B474EE"/>
    <w:rsid w:val="00B528B4"/>
    <w:rsid w:val="00B52BF2"/>
    <w:rsid w:val="00B5369B"/>
    <w:rsid w:val="00B538F5"/>
    <w:rsid w:val="00B63D4C"/>
    <w:rsid w:val="00B661E3"/>
    <w:rsid w:val="00B77694"/>
    <w:rsid w:val="00B81985"/>
    <w:rsid w:val="00B86392"/>
    <w:rsid w:val="00B86FF0"/>
    <w:rsid w:val="00B900EC"/>
    <w:rsid w:val="00B9309E"/>
    <w:rsid w:val="00B930C3"/>
    <w:rsid w:val="00BA2C4A"/>
    <w:rsid w:val="00BB3498"/>
    <w:rsid w:val="00BB3939"/>
    <w:rsid w:val="00BC00ED"/>
    <w:rsid w:val="00BC2412"/>
    <w:rsid w:val="00BC29DD"/>
    <w:rsid w:val="00BC41FB"/>
    <w:rsid w:val="00BD4AEF"/>
    <w:rsid w:val="00BE655C"/>
    <w:rsid w:val="00BE6AEE"/>
    <w:rsid w:val="00BF0DBB"/>
    <w:rsid w:val="00BF2B50"/>
    <w:rsid w:val="00BF78A7"/>
    <w:rsid w:val="00C030CE"/>
    <w:rsid w:val="00C03C9F"/>
    <w:rsid w:val="00C052DE"/>
    <w:rsid w:val="00C0552D"/>
    <w:rsid w:val="00C06BC8"/>
    <w:rsid w:val="00C06DBC"/>
    <w:rsid w:val="00C124CB"/>
    <w:rsid w:val="00C16A39"/>
    <w:rsid w:val="00C21B6C"/>
    <w:rsid w:val="00C2689D"/>
    <w:rsid w:val="00C340B6"/>
    <w:rsid w:val="00C468BF"/>
    <w:rsid w:val="00C565DD"/>
    <w:rsid w:val="00C60462"/>
    <w:rsid w:val="00C64A95"/>
    <w:rsid w:val="00C82B34"/>
    <w:rsid w:val="00C94A95"/>
    <w:rsid w:val="00C9531D"/>
    <w:rsid w:val="00C96697"/>
    <w:rsid w:val="00C97729"/>
    <w:rsid w:val="00CB008E"/>
    <w:rsid w:val="00CB0D95"/>
    <w:rsid w:val="00CD61B2"/>
    <w:rsid w:val="00CD7808"/>
    <w:rsid w:val="00CF12FC"/>
    <w:rsid w:val="00D05C1E"/>
    <w:rsid w:val="00D06278"/>
    <w:rsid w:val="00D2343D"/>
    <w:rsid w:val="00D2640A"/>
    <w:rsid w:val="00D275AD"/>
    <w:rsid w:val="00D278D4"/>
    <w:rsid w:val="00D27CE9"/>
    <w:rsid w:val="00D36CEF"/>
    <w:rsid w:val="00D44208"/>
    <w:rsid w:val="00D47195"/>
    <w:rsid w:val="00D53AC6"/>
    <w:rsid w:val="00D579F3"/>
    <w:rsid w:val="00D707B4"/>
    <w:rsid w:val="00D7182C"/>
    <w:rsid w:val="00D7309B"/>
    <w:rsid w:val="00D74696"/>
    <w:rsid w:val="00D76B40"/>
    <w:rsid w:val="00D77C8B"/>
    <w:rsid w:val="00D813C3"/>
    <w:rsid w:val="00D8275B"/>
    <w:rsid w:val="00D83E17"/>
    <w:rsid w:val="00D84490"/>
    <w:rsid w:val="00D85F5B"/>
    <w:rsid w:val="00D86474"/>
    <w:rsid w:val="00D929E5"/>
    <w:rsid w:val="00D92C6A"/>
    <w:rsid w:val="00D9335F"/>
    <w:rsid w:val="00D97D3C"/>
    <w:rsid w:val="00DA0B86"/>
    <w:rsid w:val="00DB3E61"/>
    <w:rsid w:val="00DC1AD8"/>
    <w:rsid w:val="00DF116B"/>
    <w:rsid w:val="00DF3D50"/>
    <w:rsid w:val="00DF50BE"/>
    <w:rsid w:val="00E029F3"/>
    <w:rsid w:val="00E02C2C"/>
    <w:rsid w:val="00E0340C"/>
    <w:rsid w:val="00E14CEB"/>
    <w:rsid w:val="00E154DC"/>
    <w:rsid w:val="00E21FFB"/>
    <w:rsid w:val="00E3300C"/>
    <w:rsid w:val="00E43C3D"/>
    <w:rsid w:val="00E53BFB"/>
    <w:rsid w:val="00E550C0"/>
    <w:rsid w:val="00E61921"/>
    <w:rsid w:val="00E676C3"/>
    <w:rsid w:val="00E73DB4"/>
    <w:rsid w:val="00E73E64"/>
    <w:rsid w:val="00E749F2"/>
    <w:rsid w:val="00E932C8"/>
    <w:rsid w:val="00E939C7"/>
    <w:rsid w:val="00E95B73"/>
    <w:rsid w:val="00E9600A"/>
    <w:rsid w:val="00E97B83"/>
    <w:rsid w:val="00E97F1F"/>
    <w:rsid w:val="00EA7B9C"/>
    <w:rsid w:val="00EB0DA9"/>
    <w:rsid w:val="00EB3A9D"/>
    <w:rsid w:val="00EB6BDA"/>
    <w:rsid w:val="00ED7A3E"/>
    <w:rsid w:val="00EE7F32"/>
    <w:rsid w:val="00EF0493"/>
    <w:rsid w:val="00EF1787"/>
    <w:rsid w:val="00EF18FD"/>
    <w:rsid w:val="00F0171E"/>
    <w:rsid w:val="00F0300D"/>
    <w:rsid w:val="00F0401D"/>
    <w:rsid w:val="00F21B47"/>
    <w:rsid w:val="00F267C9"/>
    <w:rsid w:val="00F27435"/>
    <w:rsid w:val="00F377E1"/>
    <w:rsid w:val="00F41606"/>
    <w:rsid w:val="00F42B9C"/>
    <w:rsid w:val="00F42EA0"/>
    <w:rsid w:val="00F4540E"/>
    <w:rsid w:val="00F463B3"/>
    <w:rsid w:val="00F51F53"/>
    <w:rsid w:val="00F52A52"/>
    <w:rsid w:val="00F60475"/>
    <w:rsid w:val="00F60526"/>
    <w:rsid w:val="00F64716"/>
    <w:rsid w:val="00F65355"/>
    <w:rsid w:val="00F70BB8"/>
    <w:rsid w:val="00F71C13"/>
    <w:rsid w:val="00F758D0"/>
    <w:rsid w:val="00F8079C"/>
    <w:rsid w:val="00F91238"/>
    <w:rsid w:val="00F92D1D"/>
    <w:rsid w:val="00F94B26"/>
    <w:rsid w:val="00FA340B"/>
    <w:rsid w:val="00FA493D"/>
    <w:rsid w:val="00FA624A"/>
    <w:rsid w:val="00FB174F"/>
    <w:rsid w:val="00FB4D34"/>
    <w:rsid w:val="00FB4DE1"/>
    <w:rsid w:val="00FB7986"/>
    <w:rsid w:val="00FC4EB7"/>
    <w:rsid w:val="00FC6CF0"/>
    <w:rsid w:val="00FD3B82"/>
    <w:rsid w:val="00FD6770"/>
    <w:rsid w:val="00FD7E63"/>
    <w:rsid w:val="00FE081C"/>
    <w:rsid w:val="00FE34E9"/>
    <w:rsid w:val="00FE4E3B"/>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E8C625A"/>
  <w15:docId w15:val="{5A1FFBA8-D2D5-48D2-ABC5-4EEA8771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1168E"/>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1"/>
    <w:qFormat/>
    <w:rsid w:val="00FA624A"/>
    <w:pPr>
      <w:keepNext/>
      <w:widowControl w:val="0"/>
      <w:spacing w:before="560" w:after="280"/>
      <w:ind w:left="737" w:hanging="737"/>
      <w:jc w:val="both"/>
      <w:outlineLvl w:val="1"/>
    </w:pPr>
    <w:rPr>
      <w:rFonts w:ascii="Times New Roman" w:hAnsi="Times New Roman" w:cs="Arial"/>
      <w:b/>
      <w:bCs/>
      <w:iCs/>
      <w:color w:val="008000"/>
      <w:sz w:val="28"/>
      <w:szCs w:val="28"/>
    </w:rPr>
  </w:style>
  <w:style w:type="paragraph" w:styleId="Naslov3">
    <w:name w:val="heading 3"/>
    <w:basedOn w:val="Navaden"/>
    <w:next w:val="Navaden"/>
    <w:link w:val="Naslov3Znak1"/>
    <w:qFormat/>
    <w:rsid w:val="00FA624A"/>
    <w:pPr>
      <w:keepNext/>
      <w:widowControl w:val="0"/>
      <w:spacing w:before="480" w:after="240"/>
      <w:jc w:val="both"/>
      <w:outlineLvl w:val="2"/>
    </w:pPr>
    <w:rPr>
      <w:rFonts w:ascii="Times New Roman" w:hAnsi="Times New Roman" w:cs="Arial"/>
      <w:b/>
      <w:bCs/>
      <w:color w:val="000080"/>
      <w:sz w:val="24"/>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paragraph" w:customStyle="1" w:styleId="a1">
    <w:basedOn w:val="Navaden"/>
    <w:next w:val="Pripombabesedilo"/>
    <w:rsid w:val="00453B08"/>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semiHidden/>
    <w:rsid w:val="00FA624A"/>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semiHidden/>
    <w:rsid w:val="00FA624A"/>
    <w:rPr>
      <w:rFonts w:asciiTheme="majorHAnsi" w:eastAsiaTheme="majorEastAsia" w:hAnsiTheme="majorHAnsi" w:cstheme="majorBidi"/>
      <w:color w:val="1F4D78" w:themeColor="accent1" w:themeShade="7F"/>
      <w:sz w:val="24"/>
      <w:szCs w:val="24"/>
    </w:rPr>
  </w:style>
  <w:style w:type="character" w:customStyle="1" w:styleId="Naslov2Znak1">
    <w:name w:val="Naslov 2 Znak1"/>
    <w:basedOn w:val="Privzetapisavaodstavka"/>
    <w:link w:val="Naslov2"/>
    <w:rsid w:val="00FA624A"/>
    <w:rPr>
      <w:rFonts w:cs="Arial"/>
      <w:b/>
      <w:bCs/>
      <w:iCs/>
      <w:color w:val="008000"/>
      <w:sz w:val="28"/>
      <w:szCs w:val="28"/>
    </w:rPr>
  </w:style>
  <w:style w:type="paragraph" w:styleId="Telobesedila2">
    <w:name w:val="Body Text 2"/>
    <w:basedOn w:val="Navaden"/>
    <w:link w:val="Telobesedila2Znak"/>
    <w:rsid w:val="00FA624A"/>
    <w:pPr>
      <w:spacing w:after="120" w:line="480" w:lineRule="auto"/>
    </w:pPr>
  </w:style>
  <w:style w:type="character" w:customStyle="1" w:styleId="Telobesedila2Znak">
    <w:name w:val="Telo besedila 2 Znak"/>
    <w:basedOn w:val="Privzetapisavaodstavka"/>
    <w:link w:val="Telobesedila2"/>
    <w:rsid w:val="00FA624A"/>
    <w:rPr>
      <w:rFonts w:ascii="Arial" w:hAnsi="Arial"/>
      <w:sz w:val="22"/>
      <w:szCs w:val="22"/>
    </w:rPr>
  </w:style>
  <w:style w:type="paragraph" w:styleId="Telobesedila3">
    <w:name w:val="Body Text 3"/>
    <w:basedOn w:val="Navaden"/>
    <w:link w:val="Telobesedila3Znak"/>
    <w:rsid w:val="00FA624A"/>
    <w:pPr>
      <w:spacing w:after="120"/>
    </w:pPr>
    <w:rPr>
      <w:sz w:val="16"/>
      <w:szCs w:val="16"/>
    </w:rPr>
  </w:style>
  <w:style w:type="character" w:customStyle="1" w:styleId="Telobesedila3Znak">
    <w:name w:val="Telo besedila 3 Znak"/>
    <w:basedOn w:val="Privzetapisavaodstavka"/>
    <w:link w:val="Telobesedila3"/>
    <w:rsid w:val="00FA624A"/>
    <w:rPr>
      <w:rFonts w:ascii="Arial" w:hAnsi="Arial"/>
      <w:sz w:val="16"/>
      <w:szCs w:val="16"/>
    </w:rPr>
  </w:style>
  <w:style w:type="character" w:customStyle="1" w:styleId="Naslov3Znak1">
    <w:name w:val="Naslov 3 Znak1"/>
    <w:basedOn w:val="Privzetapisavaodstavka"/>
    <w:link w:val="Naslov3"/>
    <w:rsid w:val="00FA624A"/>
    <w:rPr>
      <w:rFonts w:cs="Arial"/>
      <w:b/>
      <w:bCs/>
      <w:color w:val="000080"/>
      <w:sz w:val="24"/>
      <w:szCs w:val="26"/>
    </w:rPr>
  </w:style>
  <w:style w:type="paragraph" w:customStyle="1" w:styleId="BodyText22">
    <w:name w:val="Body Text 22"/>
    <w:basedOn w:val="Navaden"/>
    <w:rsid w:val="00FA624A"/>
    <w:pPr>
      <w:widowControl w:val="0"/>
      <w:jc w:val="both"/>
    </w:pPr>
    <w:rPr>
      <w:szCs w:val="20"/>
    </w:rPr>
  </w:style>
  <w:style w:type="paragraph" w:customStyle="1" w:styleId="txtes">
    <w:name w:val="txt_es"/>
    <w:basedOn w:val="Navaden"/>
    <w:link w:val="txtesZnak"/>
    <w:rsid w:val="00FA624A"/>
    <w:pPr>
      <w:keepNext/>
      <w:jc w:val="both"/>
    </w:pPr>
    <w:rPr>
      <w:kern w:val="28"/>
      <w:szCs w:val="20"/>
      <w:lang w:val="en-GB" w:eastAsia="en-US"/>
    </w:rPr>
  </w:style>
  <w:style w:type="character" w:customStyle="1" w:styleId="txtesZnak">
    <w:name w:val="txt_es Znak"/>
    <w:basedOn w:val="Privzetapisavaodstavka"/>
    <w:link w:val="txtes"/>
    <w:rsid w:val="00FA624A"/>
    <w:rPr>
      <w:rFonts w:ascii="Arial" w:hAnsi="Arial"/>
      <w:kern w:val="28"/>
      <w:sz w:val="22"/>
      <w:lang w:val="en-GB" w:eastAsia="en-US"/>
    </w:rPr>
  </w:style>
  <w:style w:type="paragraph" w:customStyle="1" w:styleId="Nada-odstavki">
    <w:name w:val="Nada - odstavki"/>
    <w:basedOn w:val="Navaden"/>
    <w:rsid w:val="0091478B"/>
    <w:pPr>
      <w:spacing w:before="100"/>
      <w:ind w:firstLine="567"/>
    </w:pPr>
    <w:rPr>
      <w:szCs w:val="20"/>
    </w:rPr>
  </w:style>
  <w:style w:type="paragraph" w:customStyle="1" w:styleId="odstavek1">
    <w:name w:val="odstavek 1"/>
    <w:basedOn w:val="Navaden"/>
    <w:link w:val="odstavek1Znak"/>
    <w:qFormat/>
    <w:rsid w:val="00E14CEB"/>
    <w:pPr>
      <w:numPr>
        <w:numId w:val="2"/>
      </w:numPr>
      <w:jc w:val="both"/>
    </w:pPr>
    <w:rPr>
      <w:rFonts w:cs="Arial"/>
      <w:color w:val="FF0000"/>
      <w:lang w:val="x-none" w:eastAsia="x-none"/>
    </w:rPr>
  </w:style>
  <w:style w:type="paragraph" w:customStyle="1" w:styleId="odstavekA">
    <w:name w:val="odstavek A"/>
    <w:basedOn w:val="Navaden"/>
    <w:link w:val="odstavekAZnak"/>
    <w:qFormat/>
    <w:rsid w:val="00E14CEB"/>
    <w:pPr>
      <w:widowControl w:val="0"/>
      <w:numPr>
        <w:numId w:val="1"/>
      </w:numPr>
      <w:jc w:val="both"/>
    </w:pPr>
    <w:rPr>
      <w:rFonts w:cs="Arial"/>
      <w:b/>
      <w:u w:val="single"/>
      <w:lang w:val="x-none" w:eastAsia="x-none"/>
    </w:rPr>
  </w:style>
  <w:style w:type="character" w:customStyle="1" w:styleId="odstavek1Znak">
    <w:name w:val="odstavek 1 Znak"/>
    <w:link w:val="odstavek1"/>
    <w:rsid w:val="00E14CEB"/>
    <w:rPr>
      <w:rFonts w:ascii="Arial" w:hAnsi="Arial" w:cs="Arial"/>
      <w:color w:val="FF0000"/>
      <w:sz w:val="22"/>
      <w:szCs w:val="22"/>
      <w:lang w:val="x-none" w:eastAsia="x-none"/>
    </w:rPr>
  </w:style>
  <w:style w:type="character" w:customStyle="1" w:styleId="odstavekAZnak">
    <w:name w:val="odstavek A Znak"/>
    <w:link w:val="odstavekA"/>
    <w:rsid w:val="00E14CEB"/>
    <w:rPr>
      <w:rFonts w:ascii="Arial" w:hAnsi="Arial" w:cs="Arial"/>
      <w:b/>
      <w:sz w:val="22"/>
      <w:szCs w:val="22"/>
      <w:u w:val="single"/>
      <w:lang w:val="x-none" w:eastAsia="x-none"/>
    </w:rPr>
  </w:style>
  <w:style w:type="character" w:styleId="Pripombasklic">
    <w:name w:val="annotation reference"/>
    <w:basedOn w:val="Privzetapisavaodstavka"/>
    <w:semiHidden/>
    <w:unhideWhenUsed/>
    <w:rsid w:val="0031189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16600">
      <w:bodyDiv w:val="1"/>
      <w:marLeft w:val="0"/>
      <w:marRight w:val="0"/>
      <w:marTop w:val="0"/>
      <w:marBottom w:val="0"/>
      <w:divBdr>
        <w:top w:val="none" w:sz="0" w:space="0" w:color="auto"/>
        <w:left w:val="none" w:sz="0" w:space="0" w:color="auto"/>
        <w:bottom w:val="none" w:sz="0" w:space="0" w:color="auto"/>
        <w:right w:val="none" w:sz="0" w:space="0" w:color="auto"/>
      </w:divBdr>
    </w:div>
    <w:div w:id="472675813">
      <w:bodyDiv w:val="1"/>
      <w:marLeft w:val="0"/>
      <w:marRight w:val="0"/>
      <w:marTop w:val="0"/>
      <w:marBottom w:val="0"/>
      <w:divBdr>
        <w:top w:val="none" w:sz="0" w:space="0" w:color="auto"/>
        <w:left w:val="none" w:sz="0" w:space="0" w:color="auto"/>
        <w:bottom w:val="none" w:sz="0" w:space="0" w:color="auto"/>
        <w:right w:val="none" w:sz="0" w:space="0" w:color="auto"/>
      </w:divBdr>
    </w:div>
    <w:div w:id="58334382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081684022">
      <w:bodyDiv w:val="1"/>
      <w:marLeft w:val="0"/>
      <w:marRight w:val="0"/>
      <w:marTop w:val="0"/>
      <w:marBottom w:val="0"/>
      <w:divBdr>
        <w:top w:val="none" w:sz="0" w:space="0" w:color="auto"/>
        <w:left w:val="none" w:sz="0" w:space="0" w:color="auto"/>
        <w:bottom w:val="none" w:sz="0" w:space="0" w:color="auto"/>
        <w:right w:val="none" w:sz="0" w:space="0" w:color="auto"/>
      </w:divBdr>
    </w:div>
    <w:div w:id="1102649478">
      <w:bodyDiv w:val="1"/>
      <w:marLeft w:val="0"/>
      <w:marRight w:val="0"/>
      <w:marTop w:val="0"/>
      <w:marBottom w:val="0"/>
      <w:divBdr>
        <w:top w:val="none" w:sz="0" w:space="0" w:color="auto"/>
        <w:left w:val="none" w:sz="0" w:space="0" w:color="auto"/>
        <w:bottom w:val="none" w:sz="0" w:space="0" w:color="auto"/>
        <w:right w:val="none" w:sz="0" w:space="0" w:color="auto"/>
      </w:divBdr>
    </w:div>
    <w:div w:id="1174995312">
      <w:bodyDiv w:val="1"/>
      <w:marLeft w:val="0"/>
      <w:marRight w:val="0"/>
      <w:marTop w:val="0"/>
      <w:marBottom w:val="0"/>
      <w:divBdr>
        <w:top w:val="none" w:sz="0" w:space="0" w:color="auto"/>
        <w:left w:val="none" w:sz="0" w:space="0" w:color="auto"/>
        <w:bottom w:val="none" w:sz="0" w:space="0" w:color="auto"/>
        <w:right w:val="none" w:sz="0" w:space="0" w:color="auto"/>
      </w:divBdr>
    </w:div>
    <w:div w:id="1285621876">
      <w:bodyDiv w:val="1"/>
      <w:marLeft w:val="0"/>
      <w:marRight w:val="0"/>
      <w:marTop w:val="0"/>
      <w:marBottom w:val="0"/>
      <w:divBdr>
        <w:top w:val="none" w:sz="0" w:space="0" w:color="auto"/>
        <w:left w:val="none" w:sz="0" w:space="0" w:color="auto"/>
        <w:bottom w:val="none" w:sz="0" w:space="0" w:color="auto"/>
        <w:right w:val="none" w:sz="0" w:space="0" w:color="auto"/>
      </w:divBdr>
    </w:div>
    <w:div w:id="1569995485">
      <w:bodyDiv w:val="1"/>
      <w:marLeft w:val="0"/>
      <w:marRight w:val="0"/>
      <w:marTop w:val="0"/>
      <w:marBottom w:val="0"/>
      <w:divBdr>
        <w:top w:val="none" w:sz="0" w:space="0" w:color="auto"/>
        <w:left w:val="none" w:sz="0" w:space="0" w:color="auto"/>
        <w:bottom w:val="none" w:sz="0" w:space="0" w:color="auto"/>
        <w:right w:val="none" w:sz="0" w:space="0" w:color="auto"/>
      </w:divBdr>
    </w:div>
    <w:div w:id="191577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NULL" TargetMode="External"/><Relationship Id="rId2" Type="http://schemas.openxmlformats.org/officeDocument/2006/relationships/hyperlink" Target="NULL"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2A43250-770A-4FEF-9410-849473337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0</TotalTime>
  <Pages>2</Pages>
  <Words>769</Words>
  <Characters>4664</Characters>
  <Application>Microsoft Office Word</Application>
  <DocSecurity>4</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Številka:</vt:lpstr>
      <vt:lpstr>Številka:</vt:lpstr>
    </vt:vector>
  </TitlesOfParts>
  <Company>ZRSBR</Company>
  <LinksUpToDate>false</LinksUpToDate>
  <CharactersWithSpaces>5423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2</cp:revision>
  <cp:lastPrinted>2021-04-20T12:06:00Z</cp:lastPrinted>
  <dcterms:created xsi:type="dcterms:W3CDTF">2021-07-14T07:24:00Z</dcterms:created>
  <dcterms:modified xsi:type="dcterms:W3CDTF">2021-07-14T07:24:00Z</dcterms:modified>
</cp:coreProperties>
</file>